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C6" w:rsidRDefault="00A72EC6" w:rsidP="00A72EC6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Списък на значимите археологически обекти, архитектурни паметници и исто</w:t>
      </w:r>
      <w:r w:rsidR="004A4178">
        <w:rPr>
          <w:rFonts w:ascii="Times New Roman" w:hAnsi="Times New Roman" w:cs="Times New Roman"/>
          <w:b/>
          <w:i/>
          <w:sz w:val="24"/>
          <w:szCs w:val="24"/>
        </w:rPr>
        <w:t>рически места в прилежащите на р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>езерват „Средока“ територии</w:t>
      </w:r>
    </w:p>
    <w:p w:rsidR="00355696" w:rsidRPr="00355696" w:rsidRDefault="00355696" w:rsidP="0035569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55696">
        <w:rPr>
          <w:rFonts w:ascii="Times New Roman" w:hAnsi="Times New Roman" w:cs="Times New Roman"/>
          <w:b/>
          <w:sz w:val="24"/>
          <w:szCs w:val="24"/>
        </w:rPr>
        <w:t>От района на община Малко Търново</w:t>
      </w:r>
    </w:p>
    <w:p w:rsidR="00A72EC6" w:rsidRPr="005E20CA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Гробница в м. „Мишкова нива“ – намира се на 13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km </w:t>
      </w:r>
      <w:r>
        <w:rPr>
          <w:rFonts w:ascii="Times New Roman" w:hAnsi="Times New Roman" w:cs="Times New Roman"/>
          <w:sz w:val="24"/>
          <w:szCs w:val="24"/>
        </w:rPr>
        <w:t xml:space="preserve">югозападно от гр. Малко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ърново. Те се отнасят към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V- III </w:t>
      </w:r>
      <w:r>
        <w:rPr>
          <w:rFonts w:ascii="Times New Roman" w:hAnsi="Times New Roman" w:cs="Times New Roman"/>
          <w:sz w:val="24"/>
          <w:szCs w:val="24"/>
        </w:rPr>
        <w:t>в. пр. Хр. по време на разцвета на тракйиската култура;</w:t>
      </w:r>
    </w:p>
    <w:p w:rsidR="00A72EC6" w:rsidRPr="00CD124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Гробница в м. „Пропада“, намира се на 5 </w:t>
      </w:r>
      <w:r>
        <w:rPr>
          <w:rFonts w:ascii="Times New Roman" w:hAnsi="Times New Roman" w:cs="Times New Roman"/>
          <w:sz w:val="24"/>
          <w:szCs w:val="24"/>
          <w:lang w:val="en-US"/>
        </w:rPr>
        <w:t>km</w:t>
      </w:r>
      <w:r>
        <w:rPr>
          <w:rFonts w:ascii="Times New Roman" w:hAnsi="Times New Roman" w:cs="Times New Roman"/>
          <w:sz w:val="24"/>
          <w:szCs w:val="24"/>
        </w:rPr>
        <w:t xml:space="preserve"> северозападно от гр. Малко Търново;</w:t>
      </w:r>
    </w:p>
    <w:p w:rsidR="00A72EC6" w:rsidRPr="00CD124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Скално светилище, разположено в местността „Камъка“ – върху самата скала са издълбани т. нар. „соларни кръгове“. Те се асоци</w:t>
      </w:r>
      <w:r w:rsidR="0035569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рат със слънчевия култ  и Бог Аполон;</w:t>
      </w:r>
    </w:p>
    <w:p w:rsidR="00A72EC6" w:rsidRPr="00CD124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Паметникът в местността „Петрова нива“  е един от най-значимите исторически паметници в Община Малко Търново. През 1903 г. в тази местност се взема историческото решение за вдигане на Илинденско-Преображенското въстание в Източна Тракия и Странджа. В чест на загиналите преображенци всяка година на това място се организира Национален възпоменателен събор;</w:t>
      </w:r>
    </w:p>
    <w:p w:rsidR="00A72EC6" w:rsidRPr="00CD124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Параклис „Св. Богородица“ – намира се на 3 </w:t>
      </w:r>
      <w:r>
        <w:rPr>
          <w:rFonts w:ascii="Times New Roman" w:hAnsi="Times New Roman" w:cs="Times New Roman"/>
          <w:sz w:val="24"/>
          <w:szCs w:val="24"/>
          <w:lang w:val="en-US"/>
        </w:rPr>
        <w:t>km</w:t>
      </w:r>
      <w:r>
        <w:rPr>
          <w:rFonts w:ascii="Times New Roman" w:hAnsi="Times New Roman" w:cs="Times New Roman"/>
          <w:sz w:val="24"/>
          <w:szCs w:val="24"/>
        </w:rPr>
        <w:t xml:space="preserve"> северозападно от гр. Малко Търново, в м. Пейково;</w:t>
      </w:r>
    </w:p>
    <w:p w:rsidR="00A72EC6" w:rsidRPr="00D62563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Параклис „Божейме“ – намира се на 3 </w:t>
      </w:r>
      <w:r>
        <w:rPr>
          <w:rFonts w:ascii="Times New Roman" w:hAnsi="Times New Roman" w:cs="Times New Roman"/>
          <w:sz w:val="24"/>
          <w:szCs w:val="24"/>
          <w:lang w:val="en-US"/>
        </w:rPr>
        <w:t>km</w:t>
      </w:r>
      <w:r>
        <w:rPr>
          <w:rFonts w:ascii="Times New Roman" w:hAnsi="Times New Roman" w:cs="Times New Roman"/>
          <w:sz w:val="24"/>
          <w:szCs w:val="24"/>
        </w:rPr>
        <w:t xml:space="preserve"> в югоизточна посока от гр. Малко Търново, в м. Църногорово. Там от далечни времена е имало манастирче с аязмо;</w:t>
      </w:r>
    </w:p>
    <w:p w:rsidR="00A72EC6" w:rsidRPr="00D62563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района на общината има над 60 параклиса – „Св. Панталеймон“, „Св. Мина“ и др.;</w:t>
      </w:r>
    </w:p>
    <w:p w:rsidR="00A72EC6" w:rsidRPr="002F7A3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Големият врис (извор) – символ за града. Изграден е през 1862 г. Преди да бъде покрит е служел и за аязмо, където се извършвали молебени за дъжд;</w:t>
      </w:r>
    </w:p>
    <w:p w:rsidR="00A72EC6" w:rsidRPr="002F7A3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Църква „Успение Богородично“ – разположена е в центъра на гр. Малко Търново, построена е през 1745 г. Тук се съхраняват повече от 150 икони, част от които датират от началото 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XIX </w:t>
      </w:r>
      <w:r>
        <w:rPr>
          <w:rFonts w:ascii="Times New Roman" w:hAnsi="Times New Roman" w:cs="Times New Roman"/>
          <w:sz w:val="24"/>
          <w:szCs w:val="24"/>
        </w:rPr>
        <w:t>в.;</w:t>
      </w:r>
    </w:p>
    <w:p w:rsidR="00A72EC6" w:rsidRPr="002F7A3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Източно-католически храм „Св. Троица“ – църквата е строена през 1931-1936 г. и съхранява икони от одринската църква „Св. Св. Кирил и Методий“;</w:t>
      </w:r>
    </w:p>
    <w:p w:rsidR="00A72EC6" w:rsidRPr="0018341D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Исторически музей Малко Търново - </w:t>
      </w:r>
      <w:r w:rsidRPr="00A07EDD">
        <w:rPr>
          <w:rFonts w:ascii="Times New Roman" w:hAnsi="Times New Roman" w:cs="Times New Roman"/>
          <w:sz w:val="24"/>
          <w:szCs w:val="24"/>
        </w:rPr>
        <w:t xml:space="preserve">петте експозиции на Исторически музей Малко Търново са разположени в 3 къщи, типични представители на странджанската възрожденската архитектура. В първата са подредени археологическите паметници, открити през последните десетилетия в обектите около и </w:t>
      </w:r>
      <w:r w:rsidRPr="00A07EDD">
        <w:rPr>
          <w:rFonts w:ascii="Times New Roman" w:hAnsi="Times New Roman" w:cs="Times New Roman"/>
          <w:sz w:val="24"/>
          <w:szCs w:val="24"/>
        </w:rPr>
        <w:lastRenderedPageBreak/>
        <w:t>в града. Иконната живопис е представена в отделна експозиция с образци от местни майстори.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348">
        <w:rPr>
          <w:rFonts w:ascii="Times New Roman" w:hAnsi="Times New Roman" w:cs="Times New Roman"/>
          <w:bCs/>
          <w:sz w:val="24"/>
          <w:szCs w:val="24"/>
        </w:rPr>
        <w:t xml:space="preserve">Исторически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музей Малко Търново е включен </w:t>
      </w:r>
      <w:r w:rsidRPr="00B25348">
        <w:rPr>
          <w:rFonts w:ascii="Times New Roman" w:hAnsi="Times New Roman" w:cs="Times New Roman"/>
          <w:bCs/>
          <w:sz w:val="24"/>
          <w:szCs w:val="24"/>
        </w:rPr>
        <w:t>под № 7 в списъка на 100-те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национални туристически обекта;</w:t>
      </w:r>
    </w:p>
    <w:p w:rsidR="00A72EC6" w:rsidRPr="0018341D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Тракийски могилни некрополи в с. Стоилово олицетворяват следи от Древността;</w:t>
      </w:r>
    </w:p>
    <w:p w:rsidR="00A72EC6" w:rsidRPr="00C47A2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Къщата на Янаки Коюнджоолу в с. Стоилово – архитектурен паметник. Представлява двуетажна сграда с резбовани тавани и долапи. Това е най-голямата селска къща от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XX </w:t>
      </w:r>
      <w:r>
        <w:rPr>
          <w:rFonts w:ascii="Times New Roman" w:hAnsi="Times New Roman" w:cs="Times New Roman"/>
          <w:bCs/>
          <w:sz w:val="24"/>
          <w:szCs w:val="24"/>
        </w:rPr>
        <w:t>век в Странджа. За съжаление днес е изоставена и полуразрушена;</w:t>
      </w:r>
    </w:p>
    <w:p w:rsidR="00A72EC6" w:rsidRPr="00C47A2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Параклис „Св. Илия“ – намира се в края на с. Стоилово в източна посока;</w:t>
      </w:r>
    </w:p>
    <w:p w:rsidR="00A72EC6" w:rsidRPr="00C47A2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Параклис „Св. Георги“ – разположен е на 4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km </w:t>
      </w:r>
      <w:r>
        <w:rPr>
          <w:rFonts w:ascii="Times New Roman" w:hAnsi="Times New Roman" w:cs="Times New Roman"/>
          <w:bCs/>
          <w:sz w:val="24"/>
          <w:szCs w:val="24"/>
        </w:rPr>
        <w:t>западно от с. Стоилово, в местността Нивище;</w:t>
      </w:r>
    </w:p>
    <w:p w:rsidR="00A72EC6" w:rsidRPr="00C47A2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Параклис „Св. Костадин“ – на 1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km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северно от с. Стоилово;</w:t>
      </w:r>
    </w:p>
    <w:p w:rsidR="00A72EC6" w:rsidRPr="00C47A2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Параклис “Св. Троица“ – на около 3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km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североизточно от селото;</w:t>
      </w:r>
    </w:p>
    <w:p w:rsidR="00A72EC6" w:rsidRPr="00C47A25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Стоиловското пещерно светилище „Св. Марина“ – на около 5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km</w:t>
      </w:r>
      <w:r>
        <w:rPr>
          <w:rFonts w:ascii="Times New Roman" w:hAnsi="Times New Roman" w:cs="Times New Roman"/>
          <w:bCs/>
          <w:sz w:val="24"/>
          <w:szCs w:val="24"/>
        </w:rPr>
        <w:t xml:space="preserve"> югоизточно от селото;</w:t>
      </w:r>
    </w:p>
    <w:p w:rsidR="00A72EC6" w:rsidRPr="00487F3C" w:rsidRDefault="00A72EC6" w:rsidP="00A72EC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Църквата „Св. Илия“ – строена е в края на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XVII </w:t>
      </w:r>
      <w:r>
        <w:rPr>
          <w:rFonts w:ascii="Times New Roman" w:hAnsi="Times New Roman" w:cs="Times New Roman"/>
          <w:bCs/>
          <w:sz w:val="24"/>
          <w:szCs w:val="24"/>
        </w:rPr>
        <w:t xml:space="preserve">в. и е имала оригинален кръстовиден план, който не се е срещал никъде другаде в Странджанския край. В църквата се съхраняват икони от созополския иконописец Сократ Георгиев </w:t>
      </w:r>
      <w:r w:rsidR="00355696">
        <w:rPr>
          <w:rFonts w:ascii="Times New Roman" w:hAnsi="Times New Roman" w:cs="Times New Roman"/>
          <w:bCs/>
          <w:sz w:val="24"/>
          <w:szCs w:val="24"/>
        </w:rPr>
        <w:t>– „Св. Мина“ и „Св. Богородица“.</w:t>
      </w:r>
    </w:p>
    <w:p w:rsidR="005C2B92" w:rsidRDefault="00A72EC6" w:rsidP="00A72EC6">
      <w:pPr>
        <w:tabs>
          <w:tab w:val="left" w:pos="8205"/>
        </w:tabs>
        <w:spacing w:after="0" w:line="360" w:lineRule="auto"/>
        <w:ind w:firstLine="709"/>
        <w:jc w:val="both"/>
      </w:pPr>
      <w:r>
        <w:tab/>
      </w:r>
    </w:p>
    <w:sectPr w:rsidR="005C2B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B6" w:rsidRDefault="008E7FB6" w:rsidP="00A72EC6">
      <w:pPr>
        <w:spacing w:after="0" w:line="240" w:lineRule="auto"/>
      </w:pPr>
      <w:r>
        <w:separator/>
      </w:r>
    </w:p>
  </w:endnote>
  <w:endnote w:type="continuationSeparator" w:id="0">
    <w:p w:rsidR="008E7FB6" w:rsidRDefault="008E7FB6" w:rsidP="00A7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8623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2EC6" w:rsidRDefault="00A72E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1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EC6" w:rsidRDefault="00A72E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B6" w:rsidRDefault="008E7FB6" w:rsidP="00A72EC6">
      <w:pPr>
        <w:spacing w:after="0" w:line="240" w:lineRule="auto"/>
      </w:pPr>
      <w:r>
        <w:separator/>
      </w:r>
    </w:p>
  </w:footnote>
  <w:footnote w:type="continuationSeparator" w:id="0">
    <w:p w:rsidR="008E7FB6" w:rsidRDefault="008E7FB6" w:rsidP="00A72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441C7"/>
    <w:multiLevelType w:val="hybridMultilevel"/>
    <w:tmpl w:val="ECF4FAA2"/>
    <w:lvl w:ilvl="0" w:tplc="A1107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10"/>
    <w:rsid w:val="00355696"/>
    <w:rsid w:val="003D4910"/>
    <w:rsid w:val="004640A9"/>
    <w:rsid w:val="004A4178"/>
    <w:rsid w:val="004F2223"/>
    <w:rsid w:val="005C2B92"/>
    <w:rsid w:val="008E7FB6"/>
    <w:rsid w:val="00A7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E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2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EC6"/>
  </w:style>
  <w:style w:type="paragraph" w:styleId="Footer">
    <w:name w:val="footer"/>
    <w:basedOn w:val="Normal"/>
    <w:link w:val="FooterChar"/>
    <w:uiPriority w:val="99"/>
    <w:unhideWhenUsed/>
    <w:rsid w:val="00A72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E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E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2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EC6"/>
  </w:style>
  <w:style w:type="paragraph" w:styleId="Footer">
    <w:name w:val="footer"/>
    <w:basedOn w:val="Normal"/>
    <w:link w:val="FooterChar"/>
    <w:uiPriority w:val="99"/>
    <w:unhideWhenUsed/>
    <w:rsid w:val="00A72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5</cp:revision>
  <dcterms:created xsi:type="dcterms:W3CDTF">2015-01-10T17:01:00Z</dcterms:created>
  <dcterms:modified xsi:type="dcterms:W3CDTF">2015-04-20T15:20:00Z</dcterms:modified>
</cp:coreProperties>
</file>