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32B" w:rsidRPr="006569DC" w:rsidRDefault="00FD032B" w:rsidP="006569DC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D032B">
        <w:rPr>
          <w:rFonts w:ascii="Times New Roman" w:hAnsi="Times New Roman" w:cs="Times New Roman"/>
          <w:b/>
          <w:i/>
          <w:sz w:val="24"/>
          <w:szCs w:val="24"/>
        </w:rPr>
        <w:t xml:space="preserve">Таблица </w:t>
      </w:r>
      <w:r w:rsidR="007A3378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Pr="00FD032B">
        <w:rPr>
          <w:rFonts w:ascii="Times New Roman" w:hAnsi="Times New Roman" w:cs="Times New Roman"/>
          <w:b/>
          <w:i/>
          <w:sz w:val="24"/>
          <w:szCs w:val="24"/>
        </w:rPr>
        <w:t>1.12.1-3</w:t>
      </w:r>
      <w:r w:rsidR="006569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D032B">
        <w:rPr>
          <w:rFonts w:ascii="Times New Roman" w:eastAsia="Times New Roman" w:hAnsi="Times New Roman" w:cs="Times New Roman"/>
          <w:b/>
          <w:i/>
          <w:color w:val="00000A"/>
          <w:sz w:val="24"/>
          <w:szCs w:val="24"/>
          <w:lang w:eastAsia="bg-BG"/>
        </w:rPr>
        <w:t>Естествени и изкуствени м</w:t>
      </w:r>
      <w:r w:rsidRPr="00FD03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естообитания </w:t>
      </w:r>
      <w:r w:rsidR="00F31A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в резерват „Средока“ </w:t>
      </w:r>
      <w:r w:rsidRPr="00FD03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според класификационната система EUNIS</w:t>
      </w:r>
    </w:p>
    <w:tbl>
      <w:tblPr>
        <w:tblW w:w="10349" w:type="dxa"/>
        <w:tblInd w:w="-81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993"/>
        <w:gridCol w:w="2188"/>
        <w:gridCol w:w="4725"/>
        <w:gridCol w:w="2443"/>
      </w:tblGrid>
      <w:tr w:rsidR="00FD032B" w:rsidRPr="00FD032B" w:rsidTr="0085745D">
        <w:trPr>
          <w:tblHeader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FD032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D032B" w:rsidRPr="00FD032B" w:rsidRDefault="00FD032B" w:rsidP="00FD032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1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85745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Код по EUNIS</w:t>
            </w:r>
          </w:p>
        </w:tc>
        <w:tc>
          <w:tcPr>
            <w:tcW w:w="4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FD032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Наименование според единната</w:t>
            </w:r>
          </w:p>
          <w:p w:rsidR="00FD032B" w:rsidRPr="00FD032B" w:rsidRDefault="00FD032B" w:rsidP="00FD032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класификационната система</w:t>
            </w:r>
          </w:p>
          <w:p w:rsidR="00FD032B" w:rsidRPr="00FD032B" w:rsidRDefault="00FD032B" w:rsidP="00FD032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 Европейския съюз за местообитанията</w:t>
            </w:r>
          </w:p>
          <w:p w:rsidR="00FD032B" w:rsidRPr="00FD032B" w:rsidRDefault="00FD032B" w:rsidP="00FD032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EUNIS</w:t>
            </w:r>
          </w:p>
        </w:tc>
        <w:tc>
          <w:tcPr>
            <w:tcW w:w="24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85745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D032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Съответстващи категории по класификационната схема на Натура 2000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C2.11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Soft water springs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Извори с меки води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C2.12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Hard water springs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Извори с твърди води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7220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C3.7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Unvegetated or sparsely vegetated shores with non-mobile substrates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Брегове без растителност или с рядка растителност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E1.4344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Helleno-Balkanic andropogonid grass steppes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Хелено-Балкански андропогонидни степи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6210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Е5.33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Supra-Mediterranean bracken fields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Съобщества на орлова папрат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Е5.4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Moist or wet tall-herb and fern fringes and meadows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Влажни и преовлажнени ливади и ивици от високи треви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6430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F3.2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Submediterranean deciduous thickets and brushes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Субмедитерански широколистни храсталаци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F4.22C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Pontic ling heaths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Понтийски ниски ерикоидни храстчета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4030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F5.31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Helleno-Balkanic pseudomaquis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Хелено-Балкански псевдомаквиси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F6.43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Thracian garrigues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Тракийски гариги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FA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Shrub and low-stem tree orchards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Овощни градини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H1.2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Cave interiors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Наземни пещери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8310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H3.2A4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Balkano-Illyrian shaded calcicolous chasmophyte communities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Балкано-Илирийски засенчени хазмофитни съобщества по варовикови скали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8210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t>H3.2A12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lastRenderedPageBreak/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lastRenderedPageBreak/>
              <w:t xml:space="preserve">Rhodopide calcicolous chasmophyte </w:t>
            </w: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lastRenderedPageBreak/>
              <w:t>communities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t>Родопидни хазмофитни съобщества по варовикови скали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lastRenderedPageBreak/>
              <w:t>8210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t>H3.2E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t>Bare limestone inland cliffs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A"/>
                <w:sz w:val="24"/>
                <w:szCs w:val="24"/>
                <w:lang w:eastAsia="bg-BG"/>
              </w:rPr>
              <w:t>Варовикови стръмни скали с лишейна растителност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8210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H3.2E4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Nemoral low altitude limestone cliffs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Единични варовикови скали в горите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G1.213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Ash - alder woods of slow rivers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Заливни гори от черна елша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91Е0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G1.6E12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Stranja oriental beech forests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Странджански източно букови гори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91S0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G1.76A1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Euxino-Thracian [Quercus frainetto]-[Quercus cerris] forests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Тракийски смесени термофилни дъбови гори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91M0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G1.76A4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Stranja [Quercus polycarpa] forests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Странджански гори на източен горун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91M0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G1.7C22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Helleno-Balkanic oriental hornbeam woods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Хелено-Балкански гори на келяв габър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G1.7C63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Manna tree woods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Термофилни гори от мъждрян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G1.A461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Hellenic ravine and slope forests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Смесени гори на урвести и стръмни склонове и планински клисури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9180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FD032B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G1.A711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Western Euxinian mixed forests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Смесени Западно-Евксински гори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91M0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G1.A72</w:t>
            </w:r>
          </w:p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Sub-Euxinian mixed oak - hornbeam forests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Субевксински мезофилни дъбово-габърови гори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91G0</w:t>
            </w:r>
          </w:p>
        </w:tc>
      </w:tr>
      <w:tr w:rsidR="00FD032B" w:rsidRPr="00FD032B" w:rsidTr="0085745D"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6569DC" w:rsidRDefault="00FD032B" w:rsidP="006569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8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G4.F</w:t>
            </w:r>
          </w:p>
        </w:tc>
        <w:tc>
          <w:tcPr>
            <w:tcW w:w="472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Mixed forestry plantations</w:t>
            </w:r>
          </w:p>
          <w:p w:rsidR="00FD032B" w:rsidRPr="0085745D" w:rsidRDefault="00FD032B" w:rsidP="0085745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Горски плантации на иглолистни култури, смесени с местни широколистни видове</w:t>
            </w:r>
          </w:p>
        </w:tc>
        <w:tc>
          <w:tcPr>
            <w:tcW w:w="244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FD032B" w:rsidRPr="0085745D" w:rsidRDefault="00FD032B" w:rsidP="008574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85745D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</w:tbl>
    <w:p w:rsidR="00FD032B" w:rsidRPr="00FD032B" w:rsidRDefault="00FD032B" w:rsidP="00FD032B">
      <w:pPr>
        <w:spacing w:after="0"/>
        <w:ind w:firstLine="540"/>
        <w:rPr>
          <w:rFonts w:ascii="Arial" w:eastAsia="Arial" w:hAnsi="Arial" w:cs="Arial"/>
          <w:color w:val="000000"/>
          <w:szCs w:val="20"/>
          <w:lang w:eastAsia="bg-BG"/>
        </w:rPr>
      </w:pPr>
    </w:p>
    <w:p w:rsidR="00FD032B" w:rsidRPr="00875254" w:rsidRDefault="00FD032B" w:rsidP="0085745D">
      <w:pPr>
        <w:spacing w:after="0" w:line="240" w:lineRule="auto"/>
        <w:ind w:firstLine="709"/>
        <w:jc w:val="both"/>
        <w:rPr>
          <w:rFonts w:ascii="Arial" w:eastAsia="Arial" w:hAnsi="Arial" w:cs="Arial"/>
          <w:b/>
          <w:i/>
          <w:color w:val="000000"/>
          <w:szCs w:val="20"/>
          <w:lang w:eastAsia="bg-BG"/>
        </w:rPr>
      </w:pPr>
      <w:bookmarkStart w:id="0" w:name="_GoBack"/>
      <w:r w:rsidRPr="00875254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>Означения (*)/(**):</w:t>
      </w:r>
    </w:p>
    <w:bookmarkEnd w:id="0"/>
    <w:p w:rsidR="00FD032B" w:rsidRPr="00F31A06" w:rsidRDefault="00FD032B" w:rsidP="0085745D">
      <w:pPr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Cs w:val="20"/>
          <w:lang w:eastAsia="bg-BG"/>
        </w:rPr>
      </w:pPr>
      <w:r w:rsidRPr="00F31A06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  <w:t>* приоритетно за опазване местообитание – включено в ЗБР и в Червена книга на България, том 3</w:t>
      </w:r>
    </w:p>
    <w:p w:rsidR="00FD032B" w:rsidRPr="0085745D" w:rsidRDefault="00FD032B" w:rsidP="0085745D">
      <w:pPr>
        <w:spacing w:after="0" w:line="240" w:lineRule="auto"/>
        <w:ind w:firstLine="709"/>
        <w:jc w:val="both"/>
        <w:rPr>
          <w:rFonts w:ascii="Arial" w:eastAsia="Arial" w:hAnsi="Arial" w:cs="Arial"/>
          <w:i/>
          <w:color w:val="000000"/>
          <w:szCs w:val="20"/>
          <w:lang w:eastAsia="bg-BG"/>
        </w:rPr>
      </w:pPr>
      <w:r w:rsidRPr="00F31A06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  <w:t>** местообитание с по-нисък приоритет за опазване – невключено в ЗБР, но включено в Червена книга на България, том 3</w:t>
      </w:r>
    </w:p>
    <w:sectPr w:rsidR="00FD032B" w:rsidRPr="008574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D23" w:rsidRDefault="004D0D23" w:rsidP="004E3440">
      <w:pPr>
        <w:spacing w:after="0" w:line="240" w:lineRule="auto"/>
      </w:pPr>
      <w:r>
        <w:separator/>
      </w:r>
    </w:p>
  </w:endnote>
  <w:endnote w:type="continuationSeparator" w:id="0">
    <w:p w:rsidR="004D0D23" w:rsidRDefault="004D0D23" w:rsidP="004E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161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3440" w:rsidRDefault="004E344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2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3440" w:rsidRDefault="004E344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D23" w:rsidRDefault="004D0D23" w:rsidP="004E3440">
      <w:pPr>
        <w:spacing w:after="0" w:line="240" w:lineRule="auto"/>
      </w:pPr>
      <w:r>
        <w:separator/>
      </w:r>
    </w:p>
  </w:footnote>
  <w:footnote w:type="continuationSeparator" w:id="0">
    <w:p w:rsidR="004D0D23" w:rsidRDefault="004D0D23" w:rsidP="004E3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0048B"/>
    <w:multiLevelType w:val="hybridMultilevel"/>
    <w:tmpl w:val="0896A06A"/>
    <w:lvl w:ilvl="0" w:tplc="AF9EC07A">
      <w:start w:val="1"/>
      <w:numFmt w:val="decimal"/>
      <w:lvlText w:val="%1."/>
      <w:lvlJc w:val="left"/>
      <w:pPr>
        <w:ind w:left="125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979" w:hanging="360"/>
      </w:pPr>
    </w:lvl>
    <w:lvl w:ilvl="2" w:tplc="0402001B" w:tentative="1">
      <w:start w:val="1"/>
      <w:numFmt w:val="lowerRoman"/>
      <w:lvlText w:val="%3."/>
      <w:lvlJc w:val="right"/>
      <w:pPr>
        <w:ind w:left="2699" w:hanging="180"/>
      </w:pPr>
    </w:lvl>
    <w:lvl w:ilvl="3" w:tplc="0402000F" w:tentative="1">
      <w:start w:val="1"/>
      <w:numFmt w:val="decimal"/>
      <w:lvlText w:val="%4."/>
      <w:lvlJc w:val="left"/>
      <w:pPr>
        <w:ind w:left="3419" w:hanging="360"/>
      </w:pPr>
    </w:lvl>
    <w:lvl w:ilvl="4" w:tplc="04020019" w:tentative="1">
      <w:start w:val="1"/>
      <w:numFmt w:val="lowerLetter"/>
      <w:lvlText w:val="%5."/>
      <w:lvlJc w:val="left"/>
      <w:pPr>
        <w:ind w:left="4139" w:hanging="360"/>
      </w:pPr>
    </w:lvl>
    <w:lvl w:ilvl="5" w:tplc="0402001B" w:tentative="1">
      <w:start w:val="1"/>
      <w:numFmt w:val="lowerRoman"/>
      <w:lvlText w:val="%6."/>
      <w:lvlJc w:val="right"/>
      <w:pPr>
        <w:ind w:left="4859" w:hanging="180"/>
      </w:pPr>
    </w:lvl>
    <w:lvl w:ilvl="6" w:tplc="0402000F" w:tentative="1">
      <w:start w:val="1"/>
      <w:numFmt w:val="decimal"/>
      <w:lvlText w:val="%7."/>
      <w:lvlJc w:val="left"/>
      <w:pPr>
        <w:ind w:left="5579" w:hanging="360"/>
      </w:pPr>
    </w:lvl>
    <w:lvl w:ilvl="7" w:tplc="04020019" w:tentative="1">
      <w:start w:val="1"/>
      <w:numFmt w:val="lowerLetter"/>
      <w:lvlText w:val="%8."/>
      <w:lvlJc w:val="left"/>
      <w:pPr>
        <w:ind w:left="6299" w:hanging="360"/>
      </w:pPr>
    </w:lvl>
    <w:lvl w:ilvl="8" w:tplc="0402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ED"/>
    <w:rsid w:val="001C6196"/>
    <w:rsid w:val="004D0D23"/>
    <w:rsid w:val="004E3440"/>
    <w:rsid w:val="005001CF"/>
    <w:rsid w:val="006168ED"/>
    <w:rsid w:val="006569DC"/>
    <w:rsid w:val="007A3378"/>
    <w:rsid w:val="0085745D"/>
    <w:rsid w:val="00875254"/>
    <w:rsid w:val="00D03426"/>
    <w:rsid w:val="00F31A06"/>
    <w:rsid w:val="00FD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FE070-831E-49E3-A3ED-2049896E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3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3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E3440"/>
  </w:style>
  <w:style w:type="paragraph" w:styleId="a6">
    <w:name w:val="footer"/>
    <w:basedOn w:val="a"/>
    <w:link w:val="a7"/>
    <w:uiPriority w:val="99"/>
    <w:unhideWhenUsed/>
    <w:rsid w:val="004E3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E3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9</cp:revision>
  <dcterms:created xsi:type="dcterms:W3CDTF">2015-01-13T19:04:00Z</dcterms:created>
  <dcterms:modified xsi:type="dcterms:W3CDTF">2015-04-21T07:30:00Z</dcterms:modified>
</cp:coreProperties>
</file>