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2A1AFD" w:rsidRPr="002A1AFD">
        <w:rPr>
          <w:bCs/>
          <w:i/>
          <w:sz w:val="22"/>
          <w:szCs w:val="22"/>
          <w:lang w:val="bg-BG"/>
        </w:rPr>
        <w:t>РД-392/06.</w:t>
      </w:r>
      <w:proofErr w:type="spellStart"/>
      <w:r w:rsidR="002A1AFD" w:rsidRPr="002A1AFD">
        <w:rPr>
          <w:bCs/>
          <w:i/>
          <w:sz w:val="22"/>
          <w:szCs w:val="22"/>
          <w:lang w:val="bg-BG"/>
        </w:rPr>
        <w:t>06</w:t>
      </w:r>
      <w:proofErr w:type="spellEnd"/>
      <w:r w:rsidR="002A1AFD" w:rsidRPr="002A1AFD">
        <w:rPr>
          <w:bCs/>
          <w:i/>
          <w:sz w:val="22"/>
          <w:szCs w:val="22"/>
          <w:lang w:val="bg-BG"/>
        </w:rPr>
        <w:t xml:space="preserve">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Pr="008A53A0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</w:p>
    <w:p w:rsidR="00082608" w:rsidRPr="008A53A0" w:rsidRDefault="00B72134" w:rsidP="00FA0784">
      <w:pPr>
        <w:jc w:val="both"/>
        <w:outlineLvl w:val="0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</w:t>
      </w:r>
      <w:proofErr w:type="spellStart"/>
      <w:r w:rsidR="00082608" w:rsidRPr="00082608">
        <w:rPr>
          <w:bCs/>
          <w:i/>
          <w:iCs/>
          <w:sz w:val="24"/>
          <w:szCs w:val="24"/>
          <w:lang w:val="bg-BG"/>
        </w:rPr>
        <w:t>заустването</w:t>
      </w:r>
      <w:proofErr w:type="spellEnd"/>
      <w:r w:rsidR="00082608" w:rsidRPr="00082608">
        <w:rPr>
          <w:bCs/>
          <w:i/>
          <w:iCs/>
          <w:sz w:val="24"/>
          <w:szCs w:val="24"/>
          <w:lang w:val="bg-BG"/>
        </w:rPr>
        <w:t xml:space="preserve"> на отпадъчни води </w:t>
      </w:r>
    </w:p>
    <w:p w:rsidR="00B72134" w:rsidRPr="008A53A0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B72134" w:rsidRPr="008A53A0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бъде открита процедура за издаване на разрешително за ползване на повърхностен воден обект</w:t>
      </w:r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 xml:space="preserve">, потребление и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RPr="008A53A0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B72134" w:rsidRPr="008A53A0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RPr="008A53A0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RPr="008A53A0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“ – когато водовземането или ползването на водния обект е свързано с ползване на съществуващи съоръжения. </w:t>
            </w: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 xml:space="preserve">от ЗВ, както и чл.31, чл.32, чл.33, чл.35, чл.39, чл.40 от Наредбата за ползването на повърхностните </w:t>
            </w:r>
            <w:r>
              <w:rPr>
                <w:b/>
                <w:sz w:val="24"/>
                <w:szCs w:val="24"/>
                <w:lang w:val="bg-BG"/>
              </w:rPr>
              <w:lastRenderedPageBreak/>
              <w:t>води ( ДВ, бр.100 от 16.12.2016 г.):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8A53A0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r w:rsidR="008A53A0">
              <w:fldChar w:fldCharType="begin"/>
            </w:r>
            <w:r w:rsidR="008A53A0" w:rsidRPr="008A53A0">
              <w:rPr>
                <w:lang w:val="ru-RU"/>
              </w:rPr>
              <w:instrText xml:space="preserve"> </w:instrText>
            </w:r>
            <w:r w:rsidR="008A53A0">
              <w:instrText>HYPERLINK</w:instrText>
            </w:r>
            <w:r w:rsidR="008A53A0" w:rsidRPr="008A53A0">
              <w:rPr>
                <w:lang w:val="ru-RU"/>
              </w:rPr>
              <w:instrText xml:space="preserve"> "</w:instrText>
            </w:r>
            <w:r w:rsidR="008A53A0">
              <w:instrText>apis</w:instrText>
            </w:r>
            <w:r w:rsidR="008A53A0" w:rsidRPr="008A53A0">
              <w:rPr>
                <w:lang w:val="ru-RU"/>
              </w:rPr>
              <w:instrText>://</w:instrText>
            </w:r>
            <w:r w:rsidR="008A53A0">
              <w:instrText>NORM</w:instrText>
            </w:r>
            <w:r w:rsidR="008A53A0" w:rsidRPr="008A53A0">
              <w:rPr>
                <w:lang w:val="ru-RU"/>
              </w:rPr>
              <w:instrText xml:space="preserve">|4703|8|156е|/" </w:instrText>
            </w:r>
            <w:r w:rsidR="008A53A0">
              <w:fldChar w:fldCharType="separate"/>
            </w:r>
            <w:r w:rsidRPr="008A53A0">
              <w:rPr>
                <w:rStyle w:val="Hyperlink"/>
                <w:sz w:val="24"/>
                <w:szCs w:val="24"/>
                <w:lang w:val="ru-RU"/>
              </w:rPr>
              <w:t>чл. 156е, ал. 2</w:t>
            </w:r>
            <w:r w:rsidR="008A53A0"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8A53A0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ВиК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относно зоните за стопански риболов и зоните за рибовъдство в големи язовири - когато язовирът не е </w:t>
            </w:r>
            <w:proofErr w:type="spellStart"/>
            <w:r>
              <w:rPr>
                <w:sz w:val="24"/>
                <w:szCs w:val="24"/>
                <w:lang w:val="bg-BG"/>
              </w:rPr>
              <w:t>зониран</w:t>
            </w:r>
            <w:proofErr w:type="spellEnd"/>
            <w:r>
              <w:rPr>
                <w:sz w:val="24"/>
                <w:szCs w:val="24"/>
                <w:lang w:val="bg-BG"/>
              </w:rPr>
              <w:t>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по подготовка на Военноморските сили на Република България и от Изпълнителната агенция „Морска администрация“ – когато дейността се </w:t>
            </w:r>
            <w:r>
              <w:rPr>
                <w:sz w:val="24"/>
                <w:szCs w:val="24"/>
                <w:lang w:val="bg-BG"/>
              </w:rPr>
              <w:lastRenderedPageBreak/>
              <w:t>извършва в крайбрежните морски води и териториалното море или в 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свлачища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поддържане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проводимостта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RPr="008A53A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Pr="008A53A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A53A0">
              <w:rPr>
                <w:color w:val="000000"/>
                <w:sz w:val="24"/>
                <w:szCs w:val="24"/>
                <w:lang w:val="ru-RU"/>
              </w:rPr>
              <w:t>проект за изкуствен риф</w:t>
            </w:r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</w:t>
            </w:r>
            <w:proofErr w:type="spellStart"/>
            <w:r w:rsidRPr="00CF02D0">
              <w:rPr>
                <w:color w:val="000000"/>
                <w:sz w:val="24"/>
                <w:szCs w:val="24"/>
                <w:lang w:val="bg-BG"/>
              </w:rPr>
              <w:t>обн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 xml:space="preserve">., ДВ, бр.37 от 2004 г.) включително и мерки за опазване на водите и околната среда; транспортна схема на извозване на материалите, одобрена от общината; </w:t>
            </w:r>
            <w:proofErr w:type="spellStart"/>
            <w:r w:rsidRPr="00CF02D0">
              <w:rPr>
                <w:color w:val="000000"/>
                <w:sz w:val="24"/>
                <w:szCs w:val="24"/>
                <w:lang w:val="bg-BG"/>
              </w:rPr>
              <w:t>съгласувателно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 xml:space="preserve">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>
        <w:rPr>
          <w:color w:val="000000"/>
          <w:sz w:val="24"/>
          <w:szCs w:val="24"/>
          <w:lang w:val="bg-BG"/>
        </w:rPr>
        <w:t xml:space="preserve">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>
        <w:rPr>
          <w:color w:val="000000"/>
          <w:sz w:val="24"/>
          <w:szCs w:val="24"/>
          <w:lang w:val="bg-BG"/>
        </w:rPr>
        <w:t>геодезическите</w:t>
      </w:r>
      <w:proofErr w:type="spellEnd"/>
      <w:r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8A53A0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B72134">
        <w:rPr>
          <w:i/>
          <w:sz w:val="24"/>
          <w:szCs w:val="24"/>
          <w:lang w:val="bg-BG"/>
        </w:rPr>
        <w:t xml:space="preserve">/   </w:t>
      </w:r>
    </w:p>
    <w:p w:rsidR="00A11ED7" w:rsidRPr="008A53A0" w:rsidRDefault="00A11ED7">
      <w:pPr>
        <w:rPr>
          <w:lang w:val="ru-RU"/>
        </w:rPr>
      </w:pPr>
    </w:p>
    <w:sectPr w:rsidR="00A11ED7" w:rsidRPr="008A53A0" w:rsidSect="00C46FFE">
      <w:footerReference w:type="default" r:id="rId8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9E" w:rsidRDefault="00B9309E" w:rsidP="000E5CD3">
      <w:r>
        <w:separator/>
      </w:r>
    </w:p>
  </w:endnote>
  <w:endnote w:type="continuationSeparator" w:id="0">
    <w:p w:rsidR="00B9309E" w:rsidRDefault="00B9309E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3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9E" w:rsidRDefault="00B9309E" w:rsidP="000E5CD3">
      <w:r>
        <w:separator/>
      </w:r>
    </w:p>
  </w:footnote>
  <w:footnote w:type="continuationSeparator" w:id="0">
    <w:p w:rsidR="00B9309E" w:rsidRDefault="00B9309E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4"/>
    <w:rsid w:val="000612D0"/>
    <w:rsid w:val="00082608"/>
    <w:rsid w:val="000E5CD3"/>
    <w:rsid w:val="0011243A"/>
    <w:rsid w:val="001631FD"/>
    <w:rsid w:val="0018392E"/>
    <w:rsid w:val="00186108"/>
    <w:rsid w:val="00201DE9"/>
    <w:rsid w:val="002A1AFD"/>
    <w:rsid w:val="00344C0B"/>
    <w:rsid w:val="00666720"/>
    <w:rsid w:val="0080154A"/>
    <w:rsid w:val="0086708A"/>
    <w:rsid w:val="008A53A0"/>
    <w:rsid w:val="00A11ED7"/>
    <w:rsid w:val="00A815C6"/>
    <w:rsid w:val="00AF50A6"/>
    <w:rsid w:val="00B72134"/>
    <w:rsid w:val="00B769FB"/>
    <w:rsid w:val="00B9309E"/>
    <w:rsid w:val="00C46FFE"/>
    <w:rsid w:val="00C90B3F"/>
    <w:rsid w:val="00CF02D0"/>
    <w:rsid w:val="00E63C7C"/>
    <w:rsid w:val="00EC011E"/>
    <w:rsid w:val="00F108E8"/>
    <w:rsid w:val="00F971EB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user</cp:lastModifiedBy>
  <cp:revision>46</cp:revision>
  <dcterms:created xsi:type="dcterms:W3CDTF">2017-05-11T08:58:00Z</dcterms:created>
  <dcterms:modified xsi:type="dcterms:W3CDTF">2020-03-13T08:27:00Z</dcterms:modified>
</cp:coreProperties>
</file>