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24" w:rsidRPr="006415CF" w:rsidRDefault="00255724" w:rsidP="000A5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ru-RU" w:eastAsia="bg-BG"/>
        </w:rPr>
      </w:pPr>
      <w:r w:rsidRPr="002557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Приложение № </w:t>
      </w:r>
      <w:r w:rsidRPr="006415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5</w:t>
      </w:r>
      <w:r w:rsidRPr="00255724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</w:t>
      </w:r>
      <w:r w:rsidRPr="00255724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към Заповед № </w:t>
      </w:r>
      <w:r w:rsidR="00326900" w:rsidRPr="00326900">
        <w:rPr>
          <w:rFonts w:ascii="Times New Roman" w:eastAsia="Times New Roman" w:hAnsi="Times New Roman" w:cs="Times New Roman"/>
          <w:bCs/>
          <w:i/>
          <w:lang w:val="bg-BG" w:eastAsia="bg-BG"/>
        </w:rPr>
        <w:t>РД-392/06.</w:t>
      </w:r>
      <w:proofErr w:type="spellStart"/>
      <w:r w:rsidR="00326900" w:rsidRPr="00326900">
        <w:rPr>
          <w:rFonts w:ascii="Times New Roman" w:eastAsia="Times New Roman" w:hAnsi="Times New Roman" w:cs="Times New Roman"/>
          <w:bCs/>
          <w:i/>
          <w:lang w:val="bg-BG" w:eastAsia="bg-BG"/>
        </w:rPr>
        <w:t>06</w:t>
      </w:r>
      <w:proofErr w:type="spellEnd"/>
      <w:r w:rsidR="00326900" w:rsidRPr="00326900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.2017 </w:t>
      </w:r>
      <w:r w:rsidRPr="00255724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255724" w:rsidRPr="00255724" w:rsidRDefault="00255724" w:rsidP="00255724">
      <w:pPr>
        <w:tabs>
          <w:tab w:val="left" w:pos="284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255724" w:rsidRPr="000A564E" w:rsidRDefault="00255724" w:rsidP="00255724">
      <w:pPr>
        <w:tabs>
          <w:tab w:val="left" w:pos="284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0A564E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ОБРАЗЕЦ 5</w:t>
      </w:r>
    </w:p>
    <w:p w:rsidR="00255724" w:rsidRPr="00255724" w:rsidRDefault="00255724" w:rsidP="002557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До</w:t>
      </w:r>
    </w:p>
    <w:p w:rsidR="00255724" w:rsidRPr="00255724" w:rsidRDefault="00255724" w:rsidP="002557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Министъра на</w:t>
      </w:r>
    </w:p>
    <w:p w:rsidR="00255724" w:rsidRPr="00255724" w:rsidRDefault="00255724" w:rsidP="002557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околната среда и водите</w:t>
      </w:r>
    </w:p>
    <w:p w:rsidR="00255724" w:rsidRPr="00255724" w:rsidRDefault="00255724" w:rsidP="00255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40"/>
          <w:szCs w:val="32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spacing w:val="100"/>
          <w:sz w:val="40"/>
          <w:szCs w:val="32"/>
          <w:lang w:val="bg-BG" w:eastAsia="bg-BG"/>
        </w:rPr>
        <w:t>ЗАЯВЛЕНИЕ</w:t>
      </w:r>
    </w:p>
    <w:p w:rsidR="00255724" w:rsidRPr="00255724" w:rsidRDefault="00255724" w:rsidP="0025572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За издаване на разрешително за ползване на подземен воден обект за инжектиране на въглероден диоксид, природен газ или втечнен нефтен газ (излишното се зачертава)</w:t>
      </w:r>
    </w:p>
    <w:p w:rsidR="00255724" w:rsidRPr="00255724" w:rsidRDefault="00255724" w:rsidP="0025572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32"/>
          <w:szCs w:val="24"/>
          <w:lang w:val="bg-BG" w:eastAsia="bg-BG"/>
        </w:rPr>
      </w:pPr>
    </w:p>
    <w:p w:rsidR="00255724" w:rsidRPr="006415CF" w:rsidRDefault="00255724" w:rsidP="00255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4"/>
          <w:szCs w:val="34"/>
          <w:lang w:val="ru-RU" w:eastAsia="bg-BG"/>
        </w:rPr>
      </w:pPr>
    </w:p>
    <w:p w:rsidR="00255724" w:rsidRDefault="00255724" w:rsidP="0025572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6415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bg-BG"/>
        </w:rPr>
        <w:tab/>
      </w: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УважаемИ/а ГОСПОДИН/госпожо министър,</w:t>
      </w:r>
    </w:p>
    <w:p w:rsidR="00B27017" w:rsidRPr="00255724" w:rsidRDefault="00B27017" w:rsidP="0025572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Cs w:val="1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чл.52, ал.1, т.</w:t>
      </w:r>
      <w:r w:rsidRPr="006415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чл.46, ал.1, т.8, във връзка с 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подземен воден обект за </w:t>
      </w:r>
      <w:r w:rsidRPr="00255724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инжектиране на въглероден диоксид, природен газ или втечнен нефтен газ </w:t>
      </w:r>
      <w:r w:rsidRPr="00255724">
        <w:rPr>
          <w:rFonts w:ascii="Times New Roman" w:eastAsia="Times New Roman" w:hAnsi="Times New Roman" w:cs="Times New Roman"/>
          <w:bCs/>
          <w:i/>
          <w:iCs/>
          <w:szCs w:val="14"/>
          <w:lang w:val="bg-BG" w:eastAsia="bg-BG"/>
        </w:rPr>
        <w:t>(излишното се зачертава)</w:t>
      </w:r>
    </w:p>
    <w:p w:rsidR="00255724" w:rsidRPr="006415CF" w:rsidRDefault="00255724" w:rsidP="002557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18"/>
          <w:lang w:val="ru-RU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18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caps/>
          <w:sz w:val="26"/>
          <w:szCs w:val="18"/>
          <w:lang w:val="bg-BG" w:eastAsia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4668"/>
      </w:tblGrid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Наименование/фирма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Седалище и адрес на управление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Единен идентификационен код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Адрес за кореспонденция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  <w:t xml:space="preserve">, 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вкл. електронен адрес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(при наличие на такъв)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Телефон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(за връзка 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Факс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(за връзка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 xml:space="preserve">с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val="ru-RU" w:eastAsia="bg-BG"/>
              </w:rPr>
            </w:pPr>
          </w:p>
        </w:tc>
      </w:tr>
    </w:tbl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16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16"/>
          <w:lang w:eastAsia="bg-BG"/>
        </w:rPr>
      </w:pPr>
      <w:r w:rsidRPr="00255724">
        <w:rPr>
          <w:rFonts w:ascii="Times New Roman" w:eastAsia="Times New Roman" w:hAnsi="Times New Roman" w:cs="Times New Roman"/>
          <w:b/>
          <w:caps/>
          <w:sz w:val="26"/>
          <w:szCs w:val="18"/>
          <w:lang w:val="bg-BG" w:eastAsia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255724" w:rsidRPr="006415CF" w:rsidTr="0066702B">
        <w:tc>
          <w:tcPr>
            <w:tcW w:w="5070" w:type="dxa"/>
            <w:shd w:val="clear" w:color="auto" w:fill="auto"/>
            <w:vAlign w:val="center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Цел на ползването на подземния воден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55724" w:rsidRPr="00255724" w:rsidRDefault="00255724" w:rsidP="0025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Подземен воден обект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(наименование на водоносния хоризонт),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в който се иска инжектиране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Код на водното тяло – ако е </w:t>
            </w:r>
            <w:proofErr w:type="spellStart"/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относимо</w:t>
            </w:r>
            <w:proofErr w:type="spellEnd"/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съгласно регистъра на ресурсите на подземните водни тела, публикуван на интернет страницата на съответната Басейнова дирекция и Министерството на околната среда и водите)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 xml:space="preserve">Място на ползване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(за всяко съоръжение, чрез което ще се извърши инжектиране)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, включително: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- 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географски координати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 устието на съоръжението 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(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в координатна система WGS_84-BL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)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- </w:t>
            </w:r>
            <w:proofErr w:type="spellStart"/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геодезически</w:t>
            </w:r>
            <w:proofErr w:type="spellEnd"/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координати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устието на съоръжението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(в координатна система 1970 г.)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- 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надморска височина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 устието на съоръжението 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Когато за инжектирането се предвиждат нови съоръжения се посочват само географски координати.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Местност, административно-териториална и териториална единица: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Код по единния класификатор на административно-териториалните и териториалните единици (ЕКАТТЕ) - за всяко съоръжение.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</w:pPr>
            <w:proofErr w:type="spellStart"/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Идентификционен</w:t>
            </w:r>
            <w:proofErr w:type="spellEnd"/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номер на имота по КВС или КККР.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 xml:space="preserve"> 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(попълва се за всяко място на инжектиране)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Дълбочина на съоръжението 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(попълва се за всяко от съоръженията)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Параметрите на исканото инжектиране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а) </w:t>
            </w:r>
            <w:proofErr w:type="spellStart"/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средноденонощен</w:t>
            </w:r>
            <w:proofErr w:type="spellEnd"/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максимален дебит и годишен воден обем и разпределението му по съоръжения;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б) състав и/или температура на  инжектираните води/газ;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в) количества на отвежданите замърсители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Номер на действащ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EB40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 т.ч. 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писмо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16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Документ, удостоверяващ съгласието на собственика на съоръженията в случаите, в които инжектирането, е свързано с ползването на съществуващи съоръжения (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може и договор).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Доклад за резултатите от изпълнени хидрогеоложки проучвания за целите на ползването на подземния воден обект 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(Докладът се изготвя със съдържание съгласно чл.30 от Наредба № 1 за проучване, ползване и опазване на подземните води))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;.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Технологична обосновка за инжектиране, включително обосновка за отвежданите обеми 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(Технологичната обосновка се изготвя със съдържание съгласно чл.161, ал.1, ал.3 и ал.5  от Наредба № 1 за проучване, ползване и опазване на подземните води)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;</w:t>
            </w:r>
          </w:p>
        </w:tc>
      </w:tr>
    </w:tbl>
    <w:p w:rsidR="006803A6" w:rsidRDefault="006803A6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Забележка:</w:t>
      </w:r>
      <w:r w:rsidRPr="00255724">
        <w:rPr>
          <w:rFonts w:ascii="Arial Narrow" w:eastAsia="Times New Roman" w:hAnsi="Arial Narrow" w:cs="Times New Roman"/>
          <w:sz w:val="24"/>
          <w:szCs w:val="24"/>
          <w:lang w:val="bg-BG" w:eastAsia="bg-BG"/>
        </w:rPr>
        <w:t xml:space="preserve"> 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 оригиналния екземпляр на документите не се прилагат сканирани копия от документи.</w:t>
      </w:r>
    </w:p>
    <w:p w:rsidR="00255724" w:rsidRPr="00255724" w:rsidRDefault="00255724" w:rsidP="00255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него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При инжектиране за съхраняване на въглероден диоксид следва да са изпълнени и изискванията на Закона за съхранение на въглероден диоксид в земните недра.</w:t>
      </w:r>
    </w:p>
    <w:p w:rsidR="00255724" w:rsidRPr="00255724" w:rsidRDefault="00255724" w:rsidP="00255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5724" w:rsidRDefault="00255724" w:rsidP="002557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803A6" w:rsidRDefault="006803A6" w:rsidP="002557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803A6" w:rsidRPr="00255724" w:rsidRDefault="006803A6" w:rsidP="002557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дата:</w:t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  <w:t>Заявител</w:t>
      </w:r>
      <w:r w:rsidRPr="00255724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 xml:space="preserve">: </w:t>
      </w:r>
    </w:p>
    <w:p w:rsidR="00216AAD" w:rsidRDefault="00505759" w:rsidP="0050575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                                                                                      </w:t>
      </w:r>
      <w:r w:rsidR="006415C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/име, подпис</w:t>
      </w:r>
      <w:bookmarkStart w:id="0" w:name="_GoBack"/>
      <w:bookmarkEnd w:id="0"/>
      <w:r w:rsidR="00255724" w:rsidRPr="0025572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/   </w:t>
      </w:r>
    </w:p>
    <w:sectPr w:rsidR="00216AAD" w:rsidSect="006803A6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-834" w:right="851" w:bottom="568" w:left="1418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8" w:rsidRDefault="000D1368" w:rsidP="00255724">
      <w:pPr>
        <w:spacing w:after="0" w:line="240" w:lineRule="auto"/>
      </w:pPr>
      <w:r>
        <w:separator/>
      </w:r>
    </w:p>
  </w:endnote>
  <w:endnote w:type="continuationSeparator" w:id="0">
    <w:p w:rsidR="000D1368" w:rsidRDefault="000D1368" w:rsidP="0025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302F07" w:rsidP="003C0967">
    <w:pPr>
      <w:pStyle w:val="Footer"/>
      <w:framePr w:wrap="auto" w:vAnchor="text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6415CF" w:rsidP="006B6FF1">
    <w:pPr>
      <w:pStyle w:val="Footer"/>
      <w:ind w:right="360"/>
    </w:pPr>
  </w:p>
  <w:p w:rsidR="00B0550E" w:rsidRDefault="006415CF"/>
  <w:p w:rsidR="00B0550E" w:rsidRDefault="006415CF"/>
  <w:p w:rsidR="00B0550E" w:rsidRDefault="006415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302F07" w:rsidP="00B04FC9">
    <w:pPr>
      <w:pStyle w:val="Footer"/>
      <w:framePr w:wrap="auto" w:vAnchor="text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5CF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6415CF" w:rsidP="003C0967">
    <w:pPr>
      <w:pStyle w:val="Footer"/>
      <w:ind w:right="360"/>
    </w:pPr>
  </w:p>
  <w:p w:rsidR="00B0550E" w:rsidRDefault="006415CF"/>
  <w:p w:rsidR="00B0550E" w:rsidRDefault="006415CF"/>
  <w:p w:rsidR="00B0550E" w:rsidRDefault="006415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8" w:rsidRDefault="000D1368" w:rsidP="00255724">
      <w:pPr>
        <w:spacing w:after="0" w:line="240" w:lineRule="auto"/>
      </w:pPr>
      <w:r>
        <w:separator/>
      </w:r>
    </w:p>
  </w:footnote>
  <w:footnote w:type="continuationSeparator" w:id="0">
    <w:p w:rsidR="000D1368" w:rsidRDefault="000D1368" w:rsidP="0025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6415CF"/>
  <w:p w:rsidR="00B0550E" w:rsidRDefault="006415CF"/>
  <w:p w:rsidR="00B0550E" w:rsidRDefault="006415CF"/>
  <w:p w:rsidR="00B0550E" w:rsidRDefault="006415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6415CF" w:rsidP="000A35FC">
    <w:pPr>
      <w:pStyle w:val="Footer"/>
    </w:pPr>
  </w:p>
  <w:p w:rsidR="00B0550E" w:rsidRDefault="006415CF"/>
  <w:p w:rsidR="00B0550E" w:rsidRDefault="006415CF"/>
  <w:p w:rsidR="00B0550E" w:rsidRDefault="006415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24"/>
    <w:rsid w:val="000A564E"/>
    <w:rsid w:val="000D1368"/>
    <w:rsid w:val="00216AAD"/>
    <w:rsid w:val="00255724"/>
    <w:rsid w:val="00302F07"/>
    <w:rsid w:val="00326900"/>
    <w:rsid w:val="00403C6B"/>
    <w:rsid w:val="00505759"/>
    <w:rsid w:val="006415CF"/>
    <w:rsid w:val="006803A6"/>
    <w:rsid w:val="00A251C7"/>
    <w:rsid w:val="00B27017"/>
    <w:rsid w:val="00EB40DB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5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24"/>
  </w:style>
  <w:style w:type="character" w:styleId="PageNumber">
    <w:name w:val="page number"/>
    <w:basedOn w:val="DefaultParagraphFont"/>
    <w:rsid w:val="00255724"/>
  </w:style>
  <w:style w:type="paragraph" w:styleId="Header">
    <w:name w:val="header"/>
    <w:basedOn w:val="Normal"/>
    <w:link w:val="HeaderChar"/>
    <w:uiPriority w:val="99"/>
    <w:unhideWhenUsed/>
    <w:rsid w:val="00255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5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24"/>
  </w:style>
  <w:style w:type="character" w:styleId="PageNumber">
    <w:name w:val="page number"/>
    <w:basedOn w:val="DefaultParagraphFont"/>
    <w:rsid w:val="00255724"/>
  </w:style>
  <w:style w:type="paragraph" w:styleId="Header">
    <w:name w:val="header"/>
    <w:basedOn w:val="Normal"/>
    <w:link w:val="HeaderChar"/>
    <w:uiPriority w:val="99"/>
    <w:unhideWhenUsed/>
    <w:rsid w:val="00255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BE42-F4A1-4EBE-A279-801F310D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8</cp:revision>
  <dcterms:created xsi:type="dcterms:W3CDTF">2017-05-11T08:55:00Z</dcterms:created>
  <dcterms:modified xsi:type="dcterms:W3CDTF">2020-03-13T08:23:00Z</dcterms:modified>
</cp:coreProperties>
</file>