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92" w:rsidRPr="000D1AC6" w:rsidRDefault="005B6192" w:rsidP="0001295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0D1AC6">
        <w:rPr>
          <w:b/>
          <w:bCs/>
          <w:i/>
          <w:sz w:val="24"/>
          <w:szCs w:val="24"/>
          <w:lang w:val="bg-BG"/>
        </w:rPr>
        <w:t>Приложение № 6</w:t>
      </w:r>
      <w:r w:rsidRPr="000D1AC6">
        <w:rPr>
          <w:bCs/>
          <w:i/>
          <w:sz w:val="24"/>
          <w:szCs w:val="24"/>
          <w:lang w:val="bg-BG"/>
        </w:rPr>
        <w:t xml:space="preserve"> </w:t>
      </w:r>
      <w:r w:rsidRPr="000D1AC6">
        <w:rPr>
          <w:bCs/>
          <w:i/>
          <w:sz w:val="22"/>
          <w:szCs w:val="22"/>
          <w:lang w:val="bg-BG"/>
        </w:rPr>
        <w:t xml:space="preserve">към Заповед № </w:t>
      </w:r>
      <w:r w:rsidR="00C670FA">
        <w:rPr>
          <w:bCs/>
          <w:i/>
          <w:sz w:val="22"/>
          <w:szCs w:val="22"/>
          <w:lang w:val="bg-BG"/>
        </w:rPr>
        <w:t>РД-392/06.</w:t>
      </w:r>
      <w:proofErr w:type="spellStart"/>
      <w:r w:rsidR="00C670FA">
        <w:rPr>
          <w:bCs/>
          <w:i/>
          <w:sz w:val="22"/>
          <w:szCs w:val="22"/>
          <w:lang w:val="bg-BG"/>
        </w:rPr>
        <w:t>06</w:t>
      </w:r>
      <w:proofErr w:type="spellEnd"/>
      <w:r w:rsidR="00C670FA">
        <w:rPr>
          <w:bCs/>
          <w:i/>
          <w:sz w:val="22"/>
          <w:szCs w:val="22"/>
          <w:lang w:val="bg-BG"/>
        </w:rPr>
        <w:t xml:space="preserve">.2017 </w:t>
      </w:r>
      <w:r w:rsidRPr="000D1AC6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5B6192" w:rsidRPr="000D1AC6" w:rsidRDefault="005B6192" w:rsidP="005B6192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5B6192" w:rsidRPr="00FB4340" w:rsidRDefault="005B6192" w:rsidP="005B6192">
      <w:pPr>
        <w:tabs>
          <w:tab w:val="left" w:pos="284"/>
        </w:tabs>
        <w:jc w:val="right"/>
        <w:rPr>
          <w:b/>
          <w:sz w:val="24"/>
          <w:szCs w:val="24"/>
          <w:lang w:val="ru-RU"/>
        </w:rPr>
      </w:pPr>
      <w:r w:rsidRPr="0038411E">
        <w:rPr>
          <w:b/>
          <w:bCs/>
          <w:i/>
          <w:sz w:val="24"/>
          <w:szCs w:val="24"/>
          <w:lang w:val="bg-BG"/>
        </w:rPr>
        <w:t xml:space="preserve">ОБРАЗЕЦ </w:t>
      </w:r>
      <w:r w:rsidRPr="00FB4340">
        <w:rPr>
          <w:b/>
          <w:bCs/>
          <w:i/>
          <w:sz w:val="24"/>
          <w:szCs w:val="24"/>
          <w:lang w:val="ru-RU"/>
        </w:rPr>
        <w:t>6</w:t>
      </w:r>
    </w:p>
    <w:p w:rsidR="005B6192" w:rsidRPr="00C56AAB" w:rsidRDefault="005B6192" w:rsidP="005B6192">
      <w:pPr>
        <w:ind w:firstLine="720"/>
        <w:jc w:val="both"/>
        <w:rPr>
          <w:sz w:val="24"/>
          <w:szCs w:val="24"/>
          <w:lang w:val="bg-BG"/>
        </w:rPr>
      </w:pPr>
    </w:p>
    <w:p w:rsidR="005B6192" w:rsidRPr="00DD0E8E" w:rsidRDefault="005B6192" w:rsidP="005B6192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D0E8E">
        <w:rPr>
          <w:b/>
          <w:bCs/>
          <w:caps/>
          <w:sz w:val="24"/>
          <w:szCs w:val="24"/>
          <w:lang w:val="bg-BG"/>
        </w:rPr>
        <w:t>До</w:t>
      </w:r>
    </w:p>
    <w:p w:rsidR="005B6192" w:rsidRPr="00FB4340" w:rsidRDefault="005B6192" w:rsidP="005B6192">
      <w:pPr>
        <w:jc w:val="both"/>
        <w:rPr>
          <w:b/>
          <w:bCs/>
          <w:caps/>
          <w:sz w:val="24"/>
          <w:szCs w:val="24"/>
          <w:lang w:val="ru-RU"/>
        </w:rPr>
      </w:pPr>
      <w:r w:rsidRPr="00DD0E8E">
        <w:rPr>
          <w:b/>
          <w:bCs/>
          <w:caps/>
          <w:sz w:val="24"/>
          <w:szCs w:val="24"/>
          <w:lang w:val="bg-BG"/>
        </w:rPr>
        <w:t>Министъра на</w:t>
      </w:r>
    </w:p>
    <w:p w:rsidR="005B6192" w:rsidRPr="00DD0E8E" w:rsidRDefault="005B6192" w:rsidP="005B6192">
      <w:pPr>
        <w:jc w:val="both"/>
        <w:rPr>
          <w:b/>
          <w:bCs/>
          <w:caps/>
          <w:sz w:val="24"/>
          <w:szCs w:val="24"/>
          <w:lang w:val="bg-BG"/>
        </w:rPr>
      </w:pPr>
      <w:r w:rsidRPr="00DD0E8E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5B6192" w:rsidRDefault="005B6192" w:rsidP="005B6192">
      <w:pPr>
        <w:ind w:firstLine="720"/>
        <w:jc w:val="both"/>
        <w:rPr>
          <w:sz w:val="24"/>
          <w:szCs w:val="24"/>
          <w:lang w:val="bg-BG"/>
        </w:rPr>
      </w:pPr>
    </w:p>
    <w:p w:rsidR="005B6192" w:rsidRPr="00C56AAB" w:rsidRDefault="005B6192" w:rsidP="005B6192">
      <w:pPr>
        <w:ind w:firstLine="720"/>
        <w:jc w:val="both"/>
        <w:rPr>
          <w:sz w:val="24"/>
          <w:szCs w:val="24"/>
          <w:lang w:val="bg-BG"/>
        </w:rPr>
      </w:pPr>
    </w:p>
    <w:p w:rsidR="005B6192" w:rsidRPr="00C56AAB" w:rsidRDefault="005B6192" w:rsidP="005B6192">
      <w:pPr>
        <w:ind w:firstLine="720"/>
        <w:jc w:val="both"/>
        <w:rPr>
          <w:sz w:val="24"/>
          <w:szCs w:val="24"/>
          <w:lang w:val="bg-BG"/>
        </w:rPr>
      </w:pPr>
    </w:p>
    <w:p w:rsidR="005B6192" w:rsidRPr="00FE61F6" w:rsidRDefault="005B6192" w:rsidP="005B6192">
      <w:pPr>
        <w:ind w:firstLine="720"/>
        <w:jc w:val="center"/>
        <w:outlineLvl w:val="0"/>
        <w:rPr>
          <w:b/>
          <w:bCs/>
          <w:spacing w:val="100"/>
          <w:sz w:val="40"/>
          <w:szCs w:val="32"/>
          <w:lang w:val="bg-BG"/>
        </w:rPr>
      </w:pPr>
      <w:r w:rsidRPr="00FE61F6">
        <w:rPr>
          <w:b/>
          <w:bCs/>
          <w:spacing w:val="100"/>
          <w:sz w:val="40"/>
          <w:szCs w:val="32"/>
          <w:lang w:val="bg-BG"/>
        </w:rPr>
        <w:t>ЗАЯВЛЕНИЕ</w:t>
      </w:r>
    </w:p>
    <w:p w:rsidR="005B6192" w:rsidRPr="00DD0E8E" w:rsidRDefault="005B6192" w:rsidP="005B6192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DD0E8E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отвеждане на замърсители в подземни води в случаите по чл.118а, ал.2 от Закона за водите,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DD0E8E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5B6192" w:rsidRPr="00FB4340" w:rsidRDefault="005B6192" w:rsidP="005B6192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5B6192" w:rsidRDefault="005B6192" w:rsidP="005B6192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FB4340">
        <w:rPr>
          <w:b/>
          <w:bCs/>
          <w:caps/>
          <w:sz w:val="24"/>
          <w:szCs w:val="24"/>
          <w:lang w:val="ru-RU"/>
        </w:rPr>
        <w:tab/>
      </w:r>
      <w:r w:rsidRPr="00BF0922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BF0922">
        <w:rPr>
          <w:b/>
          <w:bCs/>
          <w:caps/>
          <w:sz w:val="24"/>
          <w:szCs w:val="24"/>
          <w:lang w:val="bg-BG"/>
        </w:rPr>
        <w:t xml:space="preserve">а </w:t>
      </w:r>
      <w:r>
        <w:rPr>
          <w:b/>
          <w:bCs/>
          <w:caps/>
          <w:sz w:val="24"/>
          <w:szCs w:val="24"/>
          <w:lang w:val="bg-BG"/>
        </w:rPr>
        <w:t>ГОСПОДИН/</w:t>
      </w:r>
      <w:r w:rsidRPr="00BF0922">
        <w:rPr>
          <w:b/>
          <w:bCs/>
          <w:caps/>
          <w:sz w:val="24"/>
          <w:szCs w:val="24"/>
          <w:lang w:val="bg-BG"/>
        </w:rPr>
        <w:t>госпожо министър,</w:t>
      </w:r>
    </w:p>
    <w:p w:rsidR="0001295B" w:rsidRPr="00BF0922" w:rsidRDefault="0001295B" w:rsidP="005B6192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5B6192" w:rsidRPr="00471672" w:rsidRDefault="005B6192" w:rsidP="005B6192">
      <w:pPr>
        <w:ind w:firstLine="720"/>
        <w:jc w:val="both"/>
        <w:rPr>
          <w:sz w:val="24"/>
          <w:szCs w:val="24"/>
          <w:lang w:val="bg-BG"/>
        </w:rPr>
      </w:pPr>
      <w:r w:rsidRPr="00471672">
        <w:rPr>
          <w:sz w:val="24"/>
          <w:szCs w:val="24"/>
          <w:lang w:val="bg-BG"/>
        </w:rPr>
        <w:t>На основание чл.52, ал.1, т.</w:t>
      </w:r>
      <w:r w:rsidRPr="00FB4340">
        <w:rPr>
          <w:sz w:val="24"/>
          <w:szCs w:val="24"/>
          <w:lang w:val="ru-RU"/>
        </w:rPr>
        <w:t>1</w:t>
      </w:r>
      <w:r w:rsidRPr="00471672">
        <w:rPr>
          <w:sz w:val="24"/>
          <w:szCs w:val="24"/>
          <w:lang w:val="bg-BG"/>
        </w:rPr>
        <w:t xml:space="preserve"> и чл.46, ал.1, т.7 от Закона за водите и  във връзка с чл.50, ал.7 и ал.8  и чл.60 от Закона за водите  и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отвеждане на замърсители в подземни води по чл.118а, ал.2 от Закона за водите, </w:t>
      </w:r>
      <w:r w:rsidRPr="00471672">
        <w:rPr>
          <w:bCs/>
          <w:iCs/>
          <w:sz w:val="24"/>
          <w:szCs w:val="24"/>
          <w:lang w:val="bg-BG"/>
        </w:rPr>
        <w:t>чрез съществуващи или чрез нови съоръжения</w:t>
      </w:r>
      <w:r w:rsidRPr="00471672">
        <w:rPr>
          <w:bCs/>
          <w:i/>
          <w:iCs/>
          <w:sz w:val="24"/>
          <w:szCs w:val="24"/>
          <w:lang w:val="bg-BG"/>
        </w:rPr>
        <w:t xml:space="preserve"> (излишното се зачертава)</w:t>
      </w:r>
      <w:r w:rsidRPr="00471672">
        <w:rPr>
          <w:sz w:val="24"/>
          <w:szCs w:val="24"/>
          <w:lang w:val="bg-BG"/>
        </w:rPr>
        <w:t>.</w:t>
      </w:r>
    </w:p>
    <w:p w:rsidR="005B6192" w:rsidRPr="00FB4340" w:rsidRDefault="005B6192" w:rsidP="005B6192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5B6192" w:rsidRPr="00C56AAB" w:rsidRDefault="005B6192" w:rsidP="005B6192">
      <w:pPr>
        <w:jc w:val="center"/>
        <w:rPr>
          <w:b/>
          <w:caps/>
          <w:sz w:val="28"/>
          <w:lang w:val="bg-BG"/>
        </w:rPr>
      </w:pPr>
      <w:r w:rsidRPr="00C56AAB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77"/>
      </w:tblGrid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C56AAB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C56AAB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C56AAB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C56AAB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Електронен адрес –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C56AAB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rPr>
          <w:trHeight w:val="70"/>
        </w:trPr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C56AAB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5B6192" w:rsidRPr="00C56AAB" w:rsidRDefault="005B6192" w:rsidP="005B6192">
      <w:pPr>
        <w:jc w:val="both"/>
        <w:rPr>
          <w:bCs/>
          <w:spacing w:val="40"/>
          <w:sz w:val="24"/>
          <w:szCs w:val="16"/>
          <w:lang w:val="bg-BG"/>
        </w:rPr>
      </w:pPr>
    </w:p>
    <w:p w:rsidR="00336113" w:rsidRDefault="00336113" w:rsidP="005B6192">
      <w:pPr>
        <w:jc w:val="center"/>
        <w:rPr>
          <w:b/>
          <w:caps/>
          <w:sz w:val="26"/>
          <w:szCs w:val="18"/>
          <w:lang w:val="bg-BG"/>
        </w:rPr>
      </w:pPr>
    </w:p>
    <w:p w:rsidR="005B6192" w:rsidRPr="00C56AAB" w:rsidRDefault="005B6192" w:rsidP="005B6192">
      <w:pPr>
        <w:jc w:val="center"/>
        <w:rPr>
          <w:b/>
          <w:spacing w:val="40"/>
          <w:sz w:val="24"/>
          <w:szCs w:val="16"/>
          <w:lang w:val="bg-BG"/>
        </w:rPr>
      </w:pPr>
      <w:r w:rsidRPr="00C56AAB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77"/>
      </w:tblGrid>
      <w:tr w:rsidR="005B6192" w:rsidRPr="00FB4340" w:rsidTr="0066702B">
        <w:tc>
          <w:tcPr>
            <w:tcW w:w="4503" w:type="dxa"/>
            <w:shd w:val="clear" w:color="auto" w:fill="auto"/>
            <w:vAlign w:val="center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Цел  на ползването на подземния воден обект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5B6192" w:rsidRPr="00C56AAB" w:rsidRDefault="005B6192" w:rsidP="0066702B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в който се иска отвеждане на замърсители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Код на водното тяло </w:t>
            </w:r>
            <w:r w:rsidRPr="00C56AAB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 xml:space="preserve">съответната </w:t>
            </w:r>
            <w:proofErr w:type="spellStart"/>
            <w:r>
              <w:rPr>
                <w:i/>
                <w:sz w:val="24"/>
                <w:szCs w:val="24"/>
                <w:lang w:val="bg-BG"/>
              </w:rPr>
              <w:t>Б</w:t>
            </w:r>
            <w:r w:rsidRPr="00C56AAB">
              <w:rPr>
                <w:i/>
                <w:sz w:val="24"/>
                <w:szCs w:val="24"/>
                <w:lang w:val="bg-BG"/>
              </w:rPr>
              <w:t>асейнова</w:t>
            </w:r>
            <w:proofErr w:type="spellEnd"/>
            <w:r w:rsidRPr="00C56AAB">
              <w:rPr>
                <w:i/>
                <w:sz w:val="24"/>
                <w:szCs w:val="24"/>
                <w:lang w:val="bg-BG"/>
              </w:rPr>
              <w:t xml:space="preserve"> дирекция и Министерството на околната среда и водите)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Място на ползване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(за всяко съоръжение, чрез което ще се извърши отвеждането)</w:t>
            </w:r>
            <w:r w:rsidRPr="00C56AAB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>на устието на съоръжен</w:t>
            </w:r>
            <w:r>
              <w:rPr>
                <w:sz w:val="24"/>
                <w:szCs w:val="24"/>
                <w:lang w:val="bg-BG"/>
              </w:rPr>
              <w:t>и</w:t>
            </w:r>
            <w:r w:rsidRPr="00C56AAB">
              <w:rPr>
                <w:sz w:val="24"/>
                <w:szCs w:val="24"/>
                <w:lang w:val="bg-BG"/>
              </w:rPr>
              <w:t xml:space="preserve">ето </w:t>
            </w:r>
            <w:r w:rsidRPr="00C56AAB">
              <w:rPr>
                <w:bCs/>
                <w:sz w:val="24"/>
                <w:szCs w:val="24"/>
                <w:lang w:val="bg-BG"/>
              </w:rPr>
              <w:t>(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C56AAB">
              <w:rPr>
                <w:bCs/>
                <w:sz w:val="24"/>
                <w:szCs w:val="24"/>
                <w:lang w:val="bg-BG"/>
              </w:rPr>
              <w:t>)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C56AAB">
              <w:rPr>
                <w:b/>
                <w:sz w:val="24"/>
                <w:szCs w:val="24"/>
                <w:lang w:val="bg-BG"/>
              </w:rPr>
              <w:t>геодезически</w:t>
            </w:r>
            <w:proofErr w:type="spellEnd"/>
            <w:r w:rsidRPr="00C56AAB">
              <w:rPr>
                <w:b/>
                <w:sz w:val="24"/>
                <w:szCs w:val="24"/>
                <w:lang w:val="bg-BG"/>
              </w:rPr>
              <w:t xml:space="preserve"> координати</w:t>
            </w:r>
            <w:r w:rsidRPr="00C56AAB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Когато искането е за отвеждане на замърсители чрез нови съоръжения се посочват само географски координати.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Default="005B6192" w:rsidP="0066702B">
            <w:pPr>
              <w:spacing w:before="60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5B6192" w:rsidRPr="00D104B8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C56AAB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104B8">
              <w:rPr>
                <w:bCs/>
                <w:sz w:val="24"/>
                <w:szCs w:val="24"/>
                <w:lang w:val="bg-BG"/>
              </w:rPr>
              <w:t>Идентифик</w:t>
            </w:r>
            <w:r>
              <w:rPr>
                <w:bCs/>
                <w:sz w:val="24"/>
                <w:szCs w:val="24"/>
                <w:lang w:val="bg-BG"/>
              </w:rPr>
              <w:t>а</w:t>
            </w:r>
            <w:r w:rsidRPr="00D104B8">
              <w:rPr>
                <w:bCs/>
                <w:sz w:val="24"/>
                <w:szCs w:val="24"/>
                <w:lang w:val="bg-BG"/>
              </w:rPr>
              <w:t>ционен номер на имота по КВС или КККР.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bCs/>
                <w:i/>
                <w:sz w:val="24"/>
                <w:szCs w:val="24"/>
                <w:lang w:val="bg-BG"/>
              </w:rPr>
              <w:t>отвеждане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Дълбочина на съоръжението</w:t>
            </w:r>
            <w:r>
              <w:rPr>
                <w:b/>
                <w:bCs/>
                <w:sz w:val="24"/>
                <w:szCs w:val="24"/>
                <w:lang w:val="bg-BG"/>
              </w:rPr>
              <w:t>: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попълва се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за всяко от съоръженията)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Параметрите на исканото отвеждане</w:t>
            </w:r>
            <w:r w:rsidRPr="00C56AAB">
              <w:rPr>
                <w:sz w:val="24"/>
                <w:szCs w:val="24"/>
                <w:lang w:val="bg-BG"/>
              </w:rPr>
              <w:t>:</w:t>
            </w:r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C56AAB">
              <w:rPr>
                <w:sz w:val="24"/>
                <w:szCs w:val="24"/>
                <w:lang w:val="bg-BG"/>
              </w:rPr>
              <w:t>средноденонощен</w:t>
            </w:r>
            <w:proofErr w:type="spellEnd"/>
            <w:r w:rsidRPr="00C56AAB">
              <w:rPr>
                <w:sz w:val="24"/>
                <w:szCs w:val="24"/>
                <w:lang w:val="bg-BG"/>
              </w:rPr>
              <w:t xml:space="preserve"> и максимален дебит и годишен воден обем и разпределението му по съоръжения;</w:t>
            </w:r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б) състав и/или температура на  отвежданите води;</w:t>
            </w:r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в) количества на отвежданите замърсители;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C56AAB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C56AAB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C56AAB">
              <w:rPr>
                <w:sz w:val="24"/>
                <w:szCs w:val="24"/>
                <w:lang w:val="bg-BG"/>
              </w:rPr>
              <w:t xml:space="preserve">, </w:t>
            </w:r>
            <w:r w:rsidRPr="00C56AAB">
              <w:rPr>
                <w:sz w:val="24"/>
                <w:szCs w:val="24"/>
                <w:lang w:val="bg-BG"/>
              </w:rPr>
              <w:lastRenderedPageBreak/>
              <w:t>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4718F1">
              <w:rPr>
                <w:sz w:val="24"/>
                <w:szCs w:val="24"/>
                <w:lang w:val="bg-BG"/>
              </w:rPr>
              <w:t xml:space="preserve"> </w:t>
            </w:r>
            <w:r w:rsidR="004718F1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4718F1">
              <w:rPr>
                <w:i/>
                <w:sz w:val="24"/>
                <w:szCs w:val="24"/>
                <w:lang w:val="bg-BG"/>
              </w:rPr>
              <w:t>писмо</w:t>
            </w:r>
            <w:r w:rsidR="004718F1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="004718F1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4718F1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5B6192" w:rsidRPr="00C56AAB" w:rsidRDefault="005B6192" w:rsidP="005B6192">
      <w:pPr>
        <w:jc w:val="both"/>
        <w:rPr>
          <w:bCs/>
          <w:spacing w:val="40"/>
          <w:sz w:val="24"/>
          <w:szCs w:val="16"/>
          <w:lang w:val="bg-BG"/>
        </w:rPr>
      </w:pPr>
    </w:p>
    <w:p w:rsidR="005B6192" w:rsidRPr="00BE05B9" w:rsidRDefault="005B6192" w:rsidP="005B619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05"/>
      </w:tblGrid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5B6192" w:rsidRPr="005B52A1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B52A1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5B52A1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съоръженията).</w:t>
            </w:r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 в случаите, в които отвеждането, е свързано с ползването на съществуващи съоръжения </w:t>
            </w:r>
            <w:r>
              <w:rPr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>може и договор</w:t>
            </w:r>
            <w:r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5B6192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Доклад за резултатите от изпълнени хидрогеоложки проучвания за целите на ползването на подземния воден обект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Докладът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>със съдържание съгласно чл.</w:t>
            </w:r>
            <w:r>
              <w:rPr>
                <w:i/>
                <w:sz w:val="24"/>
                <w:szCs w:val="24"/>
                <w:lang w:val="bg-BG"/>
              </w:rPr>
              <w:t>30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</w:t>
            </w:r>
          </w:p>
        </w:tc>
      </w:tr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Технологична обосновка за отвеждане, включително обосновка за отвежданите обеми </w:t>
            </w: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Технологичната обосновка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>със съдържание съгласно чл.161, ал.1, ал.3 и ал.5  от Наредбата)</w:t>
            </w:r>
            <w:r w:rsidRPr="00C56AAB">
              <w:rPr>
                <w:sz w:val="24"/>
                <w:szCs w:val="24"/>
                <w:lang w:val="bg-BG"/>
              </w:rPr>
              <w:t>;</w:t>
            </w:r>
          </w:p>
        </w:tc>
      </w:tr>
    </w:tbl>
    <w:p w:rsidR="005B6192" w:rsidRPr="00C56AAB" w:rsidRDefault="005B6192" w:rsidP="005B6192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BE05B9">
        <w:rPr>
          <w:b/>
          <w:sz w:val="24"/>
          <w:szCs w:val="24"/>
          <w:u w:val="single"/>
          <w:lang w:val="bg-BG"/>
        </w:rPr>
        <w:t>Забележка</w:t>
      </w:r>
      <w:r w:rsidRPr="00C56AAB">
        <w:rPr>
          <w:b/>
          <w:u w:val="single"/>
          <w:lang w:val="bg-BG"/>
        </w:rPr>
        <w:t>:</w:t>
      </w:r>
      <w:r w:rsidRPr="00C56AAB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5B6192" w:rsidRPr="00DB5670" w:rsidRDefault="005B6192" w:rsidP="005B619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5B6192" w:rsidRPr="00C56AAB" w:rsidRDefault="005B6192" w:rsidP="005B6192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C56AAB">
        <w:rPr>
          <w:sz w:val="24"/>
          <w:szCs w:val="24"/>
          <w:lang w:val="bg-BG"/>
        </w:rPr>
        <w:t xml:space="preserve"> носител.</w:t>
      </w:r>
    </w:p>
    <w:p w:rsidR="005B6192" w:rsidRPr="003B4BD5" w:rsidRDefault="005B6192" w:rsidP="005B6192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 xml:space="preserve">3. </w:t>
      </w:r>
      <w:r w:rsidRPr="00905EE8">
        <w:rPr>
          <w:sz w:val="24"/>
          <w:szCs w:val="24"/>
          <w:lang w:val="bg-BG"/>
        </w:rPr>
        <w:t>В оригиналния екземпляр на документите не се прилагат сканирани копия от документи.</w:t>
      </w:r>
    </w:p>
    <w:p w:rsidR="005B6192" w:rsidRPr="00211918" w:rsidRDefault="005B6192" w:rsidP="005B619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7F2F3D">
        <w:rPr>
          <w:sz w:val="24"/>
          <w:szCs w:val="24"/>
          <w:lang w:val="bg-BG"/>
        </w:rPr>
        <w:t>. Докладът за резултатите от изпълнени хидрогеоложки проучвания за целите на ползването на подземния воден обект 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5B6192" w:rsidRPr="00C56AAB" w:rsidRDefault="005B6192" w:rsidP="005B6192">
      <w:pPr>
        <w:jc w:val="both"/>
        <w:rPr>
          <w:sz w:val="24"/>
          <w:szCs w:val="24"/>
          <w:lang w:val="bg-BG"/>
        </w:rPr>
      </w:pPr>
    </w:p>
    <w:p w:rsidR="005B6192" w:rsidRDefault="005B6192" w:rsidP="005B6192">
      <w:pPr>
        <w:ind w:left="5040"/>
        <w:jc w:val="both"/>
        <w:rPr>
          <w:sz w:val="26"/>
          <w:szCs w:val="26"/>
          <w:lang w:val="bg-BG"/>
        </w:rPr>
      </w:pPr>
    </w:p>
    <w:p w:rsidR="005B6192" w:rsidRPr="00C56AAB" w:rsidRDefault="005B6192" w:rsidP="005B6192">
      <w:pPr>
        <w:ind w:left="5040"/>
        <w:jc w:val="both"/>
        <w:rPr>
          <w:sz w:val="26"/>
          <w:szCs w:val="26"/>
          <w:lang w:val="bg-BG"/>
        </w:rPr>
      </w:pPr>
    </w:p>
    <w:p w:rsidR="005B6192" w:rsidRPr="00FB4340" w:rsidRDefault="005B6192" w:rsidP="005B6192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216AAD" w:rsidRPr="00FB4340" w:rsidRDefault="00A563CA" w:rsidP="005A1436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</w:t>
      </w:r>
      <w:r w:rsidR="00FB4340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5B6192" w:rsidRPr="00AC1971">
        <w:rPr>
          <w:i/>
          <w:sz w:val="24"/>
          <w:szCs w:val="24"/>
          <w:lang w:val="bg-BG"/>
        </w:rPr>
        <w:t xml:space="preserve">/   </w:t>
      </w:r>
    </w:p>
    <w:sectPr w:rsidR="00216AAD" w:rsidRPr="00FB4340" w:rsidSect="00961BF0">
      <w:footerReference w:type="default" r:id="rId7"/>
      <w:pgSz w:w="12240" w:h="15840"/>
      <w:pgMar w:top="709" w:right="1183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F4" w:rsidRDefault="003B51F4" w:rsidP="00961BF0">
      <w:r>
        <w:separator/>
      </w:r>
    </w:p>
  </w:endnote>
  <w:endnote w:type="continuationSeparator" w:id="0">
    <w:p w:rsidR="003B51F4" w:rsidRDefault="003B51F4" w:rsidP="0096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922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BF0" w:rsidRDefault="00961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3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1BF0" w:rsidRDefault="00961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F4" w:rsidRDefault="003B51F4" w:rsidP="00961BF0">
      <w:r>
        <w:separator/>
      </w:r>
    </w:p>
  </w:footnote>
  <w:footnote w:type="continuationSeparator" w:id="0">
    <w:p w:rsidR="003B51F4" w:rsidRDefault="003B51F4" w:rsidP="0096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92"/>
    <w:rsid w:val="0001295B"/>
    <w:rsid w:val="0017171D"/>
    <w:rsid w:val="00216AAD"/>
    <w:rsid w:val="00336113"/>
    <w:rsid w:val="003B51F4"/>
    <w:rsid w:val="004718F1"/>
    <w:rsid w:val="005A1436"/>
    <w:rsid w:val="005B6192"/>
    <w:rsid w:val="007E0E58"/>
    <w:rsid w:val="00961BF0"/>
    <w:rsid w:val="00A563CA"/>
    <w:rsid w:val="00A90761"/>
    <w:rsid w:val="00C670FA"/>
    <w:rsid w:val="00EE1A82"/>
    <w:rsid w:val="00F73A78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B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F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61B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F0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B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F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61B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F0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13</cp:revision>
  <dcterms:created xsi:type="dcterms:W3CDTF">2017-05-11T08:57:00Z</dcterms:created>
  <dcterms:modified xsi:type="dcterms:W3CDTF">2020-03-13T08:24:00Z</dcterms:modified>
</cp:coreProperties>
</file>