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1C" w:rsidRPr="00CE011C" w:rsidRDefault="00CE011C" w:rsidP="00245E3D">
      <w:pPr>
        <w:tabs>
          <w:tab w:val="left" w:pos="-142"/>
        </w:tabs>
        <w:spacing w:after="0" w:line="240" w:lineRule="auto"/>
        <w:ind w:left="-142"/>
        <w:jc w:val="both"/>
        <w:rPr>
          <w:rFonts w:ascii="Times New Roman" w:eastAsia="Times New Roman" w:hAnsi="Times New Roman" w:cs="Times New Roman"/>
          <w:bCs/>
          <w:i/>
          <w:lang w:val="bg-BG"/>
        </w:rPr>
      </w:pPr>
      <w:r w:rsidRPr="00CE011C">
        <w:rPr>
          <w:rFonts w:ascii="Times New Roman" w:eastAsia="Times New Roman" w:hAnsi="Times New Roman" w:cs="Times New Roman"/>
          <w:b/>
          <w:bCs/>
          <w:i/>
          <w:sz w:val="24"/>
          <w:szCs w:val="24"/>
          <w:lang w:val="bg-BG"/>
        </w:rPr>
        <w:t>Приложение № 7</w:t>
      </w:r>
      <w:r w:rsidRPr="00CE011C">
        <w:rPr>
          <w:rFonts w:ascii="Times New Roman" w:eastAsia="Times New Roman" w:hAnsi="Times New Roman" w:cs="Times New Roman"/>
          <w:bCs/>
          <w:i/>
          <w:sz w:val="24"/>
          <w:szCs w:val="24"/>
          <w:lang w:val="bg-BG"/>
        </w:rPr>
        <w:t xml:space="preserve"> </w:t>
      </w:r>
      <w:r w:rsidRPr="00CE011C">
        <w:rPr>
          <w:rFonts w:ascii="Times New Roman" w:eastAsia="Times New Roman" w:hAnsi="Times New Roman" w:cs="Times New Roman"/>
          <w:bCs/>
          <w:i/>
          <w:lang w:val="bg-BG"/>
        </w:rPr>
        <w:t xml:space="preserve">към Заповед № </w:t>
      </w:r>
      <w:r w:rsidR="00ED698A" w:rsidRPr="00ED698A">
        <w:rPr>
          <w:rFonts w:ascii="Times New Roman" w:eastAsia="Times New Roman" w:hAnsi="Times New Roman" w:cs="Times New Roman"/>
          <w:bCs/>
          <w:i/>
          <w:lang w:val="bg-BG"/>
        </w:rPr>
        <w:t>РД-392/06.</w:t>
      </w:r>
      <w:proofErr w:type="spellStart"/>
      <w:r w:rsidR="00ED698A" w:rsidRPr="00ED698A">
        <w:rPr>
          <w:rFonts w:ascii="Times New Roman" w:eastAsia="Times New Roman" w:hAnsi="Times New Roman" w:cs="Times New Roman"/>
          <w:bCs/>
          <w:i/>
          <w:lang w:val="bg-BG"/>
        </w:rPr>
        <w:t>06</w:t>
      </w:r>
      <w:proofErr w:type="spellEnd"/>
      <w:r w:rsidR="00ED698A" w:rsidRPr="00ED698A">
        <w:rPr>
          <w:rFonts w:ascii="Times New Roman" w:eastAsia="Times New Roman" w:hAnsi="Times New Roman" w:cs="Times New Roman"/>
          <w:bCs/>
          <w:i/>
          <w:lang w:val="bg-BG"/>
        </w:rPr>
        <w:t xml:space="preserve">.2017 </w:t>
      </w:r>
      <w:r w:rsidRPr="00CE011C">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CE011C" w:rsidRPr="00CE011C" w:rsidRDefault="00CE011C" w:rsidP="00CE011C">
      <w:pPr>
        <w:tabs>
          <w:tab w:val="left" w:pos="284"/>
        </w:tabs>
        <w:spacing w:after="0" w:line="240" w:lineRule="auto"/>
        <w:jc w:val="center"/>
        <w:rPr>
          <w:rFonts w:ascii="Times New Roman" w:eastAsia="Times New Roman" w:hAnsi="Times New Roman" w:cs="Times New Roman"/>
          <w:bCs/>
          <w:i/>
          <w:sz w:val="24"/>
          <w:szCs w:val="24"/>
          <w:lang w:val="bg-BG"/>
        </w:rPr>
      </w:pPr>
    </w:p>
    <w:p w:rsidR="00CE011C" w:rsidRPr="00643D59" w:rsidRDefault="00CE011C" w:rsidP="00643D59">
      <w:pPr>
        <w:tabs>
          <w:tab w:val="left" w:pos="284"/>
        </w:tabs>
        <w:spacing w:after="0" w:line="240" w:lineRule="auto"/>
        <w:rPr>
          <w:rFonts w:ascii="Times New Roman" w:eastAsia="Times New Roman" w:hAnsi="Times New Roman" w:cs="Times New Roman"/>
          <w:bCs/>
          <w:i/>
          <w:sz w:val="24"/>
          <w:szCs w:val="24"/>
          <w:lang w:val="bg-BG"/>
        </w:rPr>
      </w:pPr>
    </w:p>
    <w:p w:rsidR="00CE011C" w:rsidRPr="0099779E" w:rsidRDefault="00643D59" w:rsidP="00CE011C">
      <w:pPr>
        <w:tabs>
          <w:tab w:val="left" w:pos="284"/>
        </w:tabs>
        <w:spacing w:after="0" w:line="240" w:lineRule="auto"/>
        <w:jc w:val="center"/>
        <w:rPr>
          <w:rFonts w:ascii="Times New Roman" w:eastAsia="Times New Roman" w:hAnsi="Times New Roman" w:cs="Times New Roman"/>
          <w:b/>
          <w:sz w:val="20"/>
          <w:szCs w:val="24"/>
          <w:lang w:val="ru-RU"/>
        </w:rPr>
      </w:pP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Pr>
          <w:rFonts w:ascii="Times New Roman" w:eastAsia="Times New Roman" w:hAnsi="Times New Roman" w:cs="Times New Roman"/>
          <w:bCs/>
          <w:i/>
          <w:sz w:val="24"/>
          <w:szCs w:val="24"/>
          <w:lang w:val="bg-BG"/>
        </w:rPr>
        <w:t xml:space="preserve">       </w:t>
      </w:r>
      <w:r w:rsidR="00CE011C" w:rsidRPr="00CE011C">
        <w:rPr>
          <w:rFonts w:ascii="Times New Roman" w:eastAsia="Times New Roman" w:hAnsi="Times New Roman" w:cs="Times New Roman"/>
          <w:b/>
          <w:bCs/>
          <w:i/>
          <w:sz w:val="24"/>
          <w:szCs w:val="24"/>
          <w:lang w:val="bg-BG"/>
        </w:rPr>
        <w:t xml:space="preserve">ОБРАЗЕЦ </w:t>
      </w:r>
      <w:r w:rsidR="00CE011C" w:rsidRPr="0099779E">
        <w:rPr>
          <w:rFonts w:ascii="Times New Roman" w:eastAsia="Times New Roman" w:hAnsi="Times New Roman" w:cs="Times New Roman"/>
          <w:b/>
          <w:bCs/>
          <w:i/>
          <w:sz w:val="24"/>
          <w:szCs w:val="24"/>
          <w:lang w:val="ru-RU"/>
        </w:rPr>
        <w:t>7</w:t>
      </w:r>
    </w:p>
    <w:p w:rsidR="00CE011C" w:rsidRPr="00CE011C" w:rsidRDefault="00CE011C" w:rsidP="00CE011C">
      <w:pPr>
        <w:spacing w:after="0" w:line="240" w:lineRule="auto"/>
        <w:ind w:left="-142" w:right="425"/>
        <w:rPr>
          <w:rFonts w:ascii="Times New Roman" w:eastAsia="Times New Roman" w:hAnsi="Times New Roman" w:cs="Times New Roman"/>
          <w:i/>
          <w:sz w:val="24"/>
          <w:szCs w:val="24"/>
          <w:lang w:val="bg-BG"/>
        </w:rPr>
      </w:pPr>
      <w:r w:rsidRPr="00CE011C">
        <w:rPr>
          <w:rFonts w:ascii="Times New Roman" w:eastAsia="Times New Roman" w:hAnsi="Times New Roman" w:cs="Times New Roman"/>
          <w:b/>
          <w:sz w:val="24"/>
          <w:szCs w:val="24"/>
          <w:lang w:val="bg-BG"/>
        </w:rPr>
        <w:t>ДО</w:t>
      </w:r>
    </w:p>
    <w:p w:rsidR="00CE011C" w:rsidRPr="00CE011C" w:rsidRDefault="00CE011C" w:rsidP="00CE011C">
      <w:pPr>
        <w:spacing w:after="0" w:line="240" w:lineRule="auto"/>
        <w:ind w:left="-142" w:right="425"/>
        <w:rPr>
          <w:rFonts w:ascii="Times New Roman" w:eastAsia="Times New Roman" w:hAnsi="Times New Roman" w:cs="Times New Roman"/>
          <w:b/>
          <w:sz w:val="24"/>
          <w:szCs w:val="24"/>
          <w:lang w:val="bg-BG"/>
        </w:rPr>
      </w:pPr>
      <w:r w:rsidRPr="00CE011C">
        <w:rPr>
          <w:rFonts w:ascii="Times New Roman" w:eastAsia="Times New Roman" w:hAnsi="Times New Roman" w:cs="Times New Roman"/>
          <w:b/>
          <w:sz w:val="24"/>
          <w:szCs w:val="24"/>
          <w:lang w:val="bg-BG"/>
        </w:rPr>
        <w:t xml:space="preserve">МИНИСТЪРА НА </w:t>
      </w:r>
    </w:p>
    <w:p w:rsidR="00CE011C" w:rsidRPr="00CE011C" w:rsidRDefault="00CE011C" w:rsidP="00CE011C">
      <w:pPr>
        <w:spacing w:after="0" w:line="240" w:lineRule="auto"/>
        <w:ind w:left="-142" w:right="425"/>
        <w:rPr>
          <w:rFonts w:ascii="Times New Roman" w:eastAsia="Times New Roman" w:hAnsi="Times New Roman" w:cs="Times New Roman"/>
          <w:b/>
          <w:sz w:val="24"/>
          <w:szCs w:val="24"/>
          <w:lang w:val="bg-BG"/>
        </w:rPr>
      </w:pPr>
      <w:r w:rsidRPr="00CE011C">
        <w:rPr>
          <w:rFonts w:ascii="Times New Roman" w:eastAsia="Times New Roman" w:hAnsi="Times New Roman" w:cs="Times New Roman"/>
          <w:b/>
          <w:sz w:val="24"/>
          <w:szCs w:val="24"/>
          <w:lang w:val="bg-BG"/>
        </w:rPr>
        <w:t>ОКОЛНАТА СРЕДА И ВОДИТЕ</w:t>
      </w:r>
    </w:p>
    <w:p w:rsidR="00CE011C" w:rsidRPr="00CE011C" w:rsidRDefault="00CE011C" w:rsidP="00CE011C">
      <w:pPr>
        <w:spacing w:after="0" w:line="240" w:lineRule="auto"/>
        <w:ind w:left="-142" w:right="425"/>
        <w:jc w:val="center"/>
        <w:rPr>
          <w:rFonts w:ascii="Times New Roman" w:eastAsia="Times New Roman" w:hAnsi="Times New Roman" w:cs="Times New Roman"/>
          <w:b/>
          <w:sz w:val="24"/>
          <w:szCs w:val="24"/>
          <w:lang w:val="bg-BG"/>
        </w:rPr>
      </w:pPr>
    </w:p>
    <w:p w:rsidR="00CE011C" w:rsidRPr="00CE011C" w:rsidRDefault="00CE011C" w:rsidP="00CE011C">
      <w:pPr>
        <w:spacing w:after="0" w:line="240" w:lineRule="auto"/>
        <w:ind w:left="-142" w:right="425"/>
        <w:jc w:val="center"/>
        <w:rPr>
          <w:rFonts w:ascii="Times New Roman" w:eastAsia="Times New Roman" w:hAnsi="Times New Roman" w:cs="Times New Roman"/>
          <w:b/>
          <w:sz w:val="24"/>
          <w:szCs w:val="24"/>
          <w:lang w:val="bg-BG"/>
        </w:rPr>
      </w:pPr>
    </w:p>
    <w:p w:rsidR="00CE011C" w:rsidRPr="00CE011C" w:rsidRDefault="00CE011C" w:rsidP="00CE011C">
      <w:pPr>
        <w:spacing w:after="0" w:line="240" w:lineRule="auto"/>
        <w:ind w:left="-142" w:right="425"/>
        <w:jc w:val="center"/>
        <w:rPr>
          <w:rFonts w:ascii="Times New Roman" w:eastAsia="Times New Roman" w:hAnsi="Times New Roman" w:cs="Times New Roman"/>
          <w:b/>
          <w:sz w:val="40"/>
          <w:szCs w:val="40"/>
          <w:lang w:val="bg-BG"/>
        </w:rPr>
      </w:pPr>
      <w:r w:rsidRPr="00CE011C">
        <w:rPr>
          <w:rFonts w:ascii="Times New Roman" w:eastAsia="Times New Roman" w:hAnsi="Times New Roman" w:cs="Times New Roman"/>
          <w:b/>
          <w:sz w:val="40"/>
          <w:szCs w:val="40"/>
          <w:lang w:val="bg-BG"/>
        </w:rPr>
        <w:t>З А Я В Л Е Н И Е</w:t>
      </w:r>
    </w:p>
    <w:p w:rsidR="00CE011C" w:rsidRPr="00CE011C" w:rsidRDefault="00CE011C" w:rsidP="00CE011C">
      <w:pPr>
        <w:spacing w:after="0" w:line="240" w:lineRule="auto"/>
        <w:ind w:left="-142" w:right="425"/>
        <w:jc w:val="center"/>
        <w:rPr>
          <w:rFonts w:ascii="Times New Roman" w:eastAsia="Times New Roman" w:hAnsi="Times New Roman" w:cs="Times New Roman"/>
          <w:b/>
          <w:sz w:val="24"/>
          <w:szCs w:val="24"/>
          <w:lang w:val="bg-BG"/>
        </w:rPr>
      </w:pPr>
    </w:p>
    <w:p w:rsidR="00CE011C" w:rsidRPr="00CE011C" w:rsidRDefault="00CE011C" w:rsidP="00CE011C">
      <w:pPr>
        <w:spacing w:after="0" w:line="240" w:lineRule="auto"/>
        <w:ind w:left="-142"/>
        <w:jc w:val="both"/>
        <w:rPr>
          <w:rFonts w:ascii="Times New Roman" w:eastAsia="Times New Roman" w:hAnsi="Times New Roman" w:cs="Times New Roman"/>
          <w:i/>
          <w:sz w:val="24"/>
          <w:szCs w:val="24"/>
          <w:lang w:val="bg-BG"/>
        </w:rPr>
      </w:pPr>
      <w:r w:rsidRPr="00CE011C">
        <w:rPr>
          <w:rFonts w:ascii="Times New Roman" w:eastAsia="Times New Roman" w:hAnsi="Times New Roman" w:cs="Times New Roman"/>
          <w:i/>
          <w:sz w:val="24"/>
          <w:szCs w:val="24"/>
          <w:lang w:val="bg-BG"/>
        </w:rPr>
        <w:t xml:space="preserve">За издаване на разрешително за ползване на воден обект за </w:t>
      </w:r>
      <w:proofErr w:type="spellStart"/>
      <w:r w:rsidRPr="00CE011C">
        <w:rPr>
          <w:rFonts w:ascii="Times New Roman" w:eastAsia="Times New Roman" w:hAnsi="Times New Roman" w:cs="Times New Roman"/>
          <w:i/>
          <w:sz w:val="24"/>
          <w:szCs w:val="24"/>
          <w:lang w:val="bg-BG"/>
        </w:rPr>
        <w:t>заустване</w:t>
      </w:r>
      <w:proofErr w:type="spellEnd"/>
      <w:r w:rsidRPr="00CE011C">
        <w:rPr>
          <w:rFonts w:ascii="Times New Roman" w:eastAsia="Times New Roman" w:hAnsi="Times New Roman" w:cs="Times New Roman"/>
          <w:i/>
          <w:sz w:val="24"/>
          <w:szCs w:val="24"/>
          <w:lang w:val="x-none"/>
        </w:rPr>
        <w:t xml:space="preserve"> на отпадъчни води в повърхностни води</w:t>
      </w:r>
      <w:r w:rsidRPr="00CE011C">
        <w:rPr>
          <w:rFonts w:ascii="Times New Roman" w:eastAsia="Times New Roman" w:hAnsi="Times New Roman" w:cs="Times New Roman"/>
          <w:i/>
          <w:sz w:val="24"/>
          <w:szCs w:val="24"/>
          <w:lang w:val="bg-BG"/>
        </w:rPr>
        <w:t xml:space="preserve"> </w:t>
      </w:r>
      <w:r w:rsidRPr="00CE011C">
        <w:rPr>
          <w:rFonts w:ascii="Times New Roman" w:eastAsia="Times New Roman" w:hAnsi="Times New Roman" w:cs="Times New Roman"/>
          <w:b/>
          <w:i/>
          <w:sz w:val="24"/>
          <w:szCs w:val="24"/>
          <w:lang w:val="bg-BG"/>
        </w:rPr>
        <w:t>за проектиране на обекти, в т.ч. канализационни системи на населени места, селищни и курортни образувания</w:t>
      </w:r>
    </w:p>
    <w:p w:rsidR="00CE011C" w:rsidRPr="00CE011C" w:rsidRDefault="00CE011C" w:rsidP="00CE011C">
      <w:pPr>
        <w:autoSpaceDE w:val="0"/>
        <w:autoSpaceDN w:val="0"/>
        <w:adjustRightInd w:val="0"/>
        <w:spacing w:after="0" w:line="240" w:lineRule="auto"/>
        <w:ind w:hanging="142"/>
        <w:rPr>
          <w:rFonts w:ascii="Times New Roman" w:eastAsia="Times New Roman" w:hAnsi="Times New Roman" w:cs="Times New Roman"/>
          <w:sz w:val="24"/>
          <w:szCs w:val="24"/>
          <w:lang w:val="bg-BG" w:eastAsia="bg-BG"/>
        </w:rPr>
      </w:pPr>
    </w:p>
    <w:p w:rsidR="00CE011C" w:rsidRPr="00CE011C" w:rsidRDefault="00CE011C" w:rsidP="00CE011C">
      <w:pPr>
        <w:spacing w:after="0" w:line="240" w:lineRule="auto"/>
        <w:ind w:left="-142" w:right="425"/>
        <w:jc w:val="both"/>
        <w:rPr>
          <w:rFonts w:ascii="Times New Roman" w:eastAsia="Times New Roman" w:hAnsi="Times New Roman" w:cs="Times New Roman"/>
          <w:i/>
          <w:sz w:val="24"/>
          <w:szCs w:val="24"/>
          <w:lang w:val="bg-BG"/>
        </w:rPr>
      </w:pPr>
    </w:p>
    <w:p w:rsidR="00CE011C" w:rsidRPr="00CE011C" w:rsidRDefault="00CE011C" w:rsidP="00CE011C">
      <w:pPr>
        <w:spacing w:after="0" w:line="240" w:lineRule="auto"/>
        <w:ind w:left="-142" w:right="425"/>
        <w:jc w:val="center"/>
        <w:rPr>
          <w:rFonts w:ascii="Times New Roman" w:eastAsia="Times New Roman" w:hAnsi="Times New Roman" w:cs="Times New Roman"/>
          <w:i/>
          <w:sz w:val="24"/>
          <w:szCs w:val="24"/>
          <w:lang w:val="bg-BG"/>
        </w:rPr>
      </w:pPr>
    </w:p>
    <w:p w:rsidR="00CE011C" w:rsidRPr="00CE011C" w:rsidRDefault="00CE011C" w:rsidP="00CE011C">
      <w:pPr>
        <w:tabs>
          <w:tab w:val="left" w:pos="0"/>
        </w:tabs>
        <w:spacing w:after="0" w:line="240" w:lineRule="auto"/>
        <w:jc w:val="both"/>
        <w:outlineLvl w:val="0"/>
        <w:rPr>
          <w:rFonts w:ascii="Times New Roman" w:eastAsia="Times New Roman" w:hAnsi="Times New Roman" w:cs="Times New Roman"/>
          <w:b/>
          <w:bCs/>
          <w:caps/>
          <w:sz w:val="24"/>
          <w:szCs w:val="24"/>
          <w:lang w:val="bg-BG"/>
        </w:rPr>
      </w:pPr>
      <w:r w:rsidRPr="0099779E">
        <w:rPr>
          <w:rFonts w:ascii="Times New Roman" w:eastAsia="Times New Roman" w:hAnsi="Times New Roman" w:cs="Times New Roman"/>
          <w:b/>
          <w:bCs/>
          <w:caps/>
          <w:sz w:val="24"/>
          <w:szCs w:val="24"/>
          <w:lang w:val="ru-RU"/>
        </w:rPr>
        <w:tab/>
      </w:r>
      <w:r w:rsidRPr="00CE011C">
        <w:rPr>
          <w:rFonts w:ascii="Times New Roman" w:eastAsia="Times New Roman" w:hAnsi="Times New Roman" w:cs="Times New Roman"/>
          <w:b/>
          <w:bCs/>
          <w:caps/>
          <w:sz w:val="24"/>
          <w:szCs w:val="24"/>
          <w:lang w:val="bg-BG"/>
        </w:rPr>
        <w:t>УважаемИ/а ГОСПОДИН/госпожо министър,</w:t>
      </w:r>
    </w:p>
    <w:p w:rsidR="00CE011C" w:rsidRPr="00CE011C" w:rsidRDefault="00CE011C" w:rsidP="00CE011C">
      <w:pPr>
        <w:tabs>
          <w:tab w:val="left" w:pos="0"/>
        </w:tabs>
        <w:spacing w:after="0" w:line="240" w:lineRule="auto"/>
        <w:jc w:val="both"/>
        <w:outlineLvl w:val="0"/>
        <w:rPr>
          <w:rFonts w:ascii="Times New Roman" w:eastAsia="Times New Roman" w:hAnsi="Times New Roman" w:cs="Times New Roman"/>
          <w:b/>
          <w:bCs/>
          <w:caps/>
          <w:sz w:val="24"/>
          <w:szCs w:val="24"/>
          <w:lang w:val="bg-BG"/>
        </w:rPr>
      </w:pPr>
    </w:p>
    <w:p w:rsidR="00CE011C" w:rsidRPr="00CE011C" w:rsidRDefault="00CE011C" w:rsidP="00CE011C">
      <w:pPr>
        <w:tabs>
          <w:tab w:val="left" w:pos="10206"/>
        </w:tabs>
        <w:spacing w:after="0" w:line="240" w:lineRule="auto"/>
        <w:ind w:left="-142" w:firstLine="862"/>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ru-RU"/>
        </w:rPr>
        <w:t>На основание чл.46, ал.1, т.3, буква “а” и чл.52, ал.1, т.1</w:t>
      </w:r>
      <w:r w:rsidRPr="00CE011C">
        <w:rPr>
          <w:rFonts w:ascii="Times New Roman" w:eastAsia="Times New Roman" w:hAnsi="Times New Roman" w:cs="Times New Roman"/>
          <w:sz w:val="24"/>
          <w:szCs w:val="24"/>
          <w:lang w:val="bg-BG"/>
        </w:rPr>
        <w:t>, чл.60</w:t>
      </w:r>
      <w:r w:rsidRPr="00CE011C">
        <w:rPr>
          <w:rFonts w:ascii="Times New Roman" w:eastAsia="Times New Roman" w:hAnsi="Times New Roman" w:cs="Times New Roman"/>
          <w:sz w:val="24"/>
          <w:szCs w:val="24"/>
          <w:lang w:val="ru-RU"/>
        </w:rPr>
        <w:t>, ал.</w:t>
      </w:r>
      <w:r w:rsidRPr="00CE011C">
        <w:rPr>
          <w:rFonts w:ascii="Times New Roman" w:eastAsia="Times New Roman" w:hAnsi="Times New Roman" w:cs="Times New Roman"/>
          <w:sz w:val="24"/>
          <w:szCs w:val="24"/>
          <w:lang w:val="bg-BG"/>
        </w:rPr>
        <w:t>1 и чл.61, ал.1</w:t>
      </w:r>
      <w:r w:rsidRPr="00CE011C">
        <w:rPr>
          <w:rFonts w:ascii="Times New Roman" w:eastAsia="Times New Roman" w:hAnsi="Times New Roman" w:cs="Times New Roman"/>
          <w:sz w:val="24"/>
          <w:szCs w:val="24"/>
          <w:lang w:val="ru-RU"/>
        </w:rPr>
        <w:t xml:space="preserve"> от Закона за водите, моля </w:t>
      </w:r>
      <w:r w:rsidRPr="00CE011C">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CE011C" w:rsidRPr="00CE011C" w:rsidRDefault="00CE011C" w:rsidP="00CE011C">
      <w:pPr>
        <w:spacing w:after="0" w:line="240" w:lineRule="auto"/>
        <w:ind w:left="-142" w:right="425"/>
        <w:jc w:val="center"/>
        <w:rPr>
          <w:rFonts w:ascii="Times New Roman" w:eastAsia="Times New Roman" w:hAnsi="Times New Roman" w:cs="Times New Roman"/>
          <w:i/>
          <w:sz w:val="24"/>
          <w:szCs w:val="24"/>
          <w:lang w:val="bg-BG"/>
        </w:rPr>
      </w:pPr>
    </w:p>
    <w:p w:rsidR="00CE011C" w:rsidRDefault="00CE011C" w:rsidP="00CE011C">
      <w:pPr>
        <w:spacing w:after="0" w:line="240" w:lineRule="auto"/>
        <w:ind w:left="-142" w:right="425"/>
        <w:jc w:val="center"/>
        <w:rPr>
          <w:rFonts w:ascii="Times New Roman" w:eastAsia="Times New Roman" w:hAnsi="Times New Roman" w:cs="Times New Roman"/>
          <w:b/>
          <w:caps/>
          <w:sz w:val="24"/>
          <w:szCs w:val="24"/>
          <w:lang w:val="bg-BG"/>
        </w:rPr>
      </w:pPr>
      <w:r w:rsidRPr="00CE011C">
        <w:rPr>
          <w:rFonts w:ascii="Times New Roman" w:eastAsia="Times New Roman" w:hAnsi="Times New Roman" w:cs="Times New Roman"/>
          <w:b/>
          <w:caps/>
          <w:sz w:val="24"/>
          <w:szCs w:val="24"/>
          <w:lang w:val="bg-BG"/>
        </w:rPr>
        <w:t>ДАННИ ЗА СОБСТВЕНИКА/ВЪЗЛОЖИТЕЛЯ</w:t>
      </w:r>
    </w:p>
    <w:p w:rsidR="00916D13" w:rsidRPr="00CE011C" w:rsidRDefault="00916D13" w:rsidP="00CE011C">
      <w:pPr>
        <w:spacing w:after="0" w:line="240" w:lineRule="auto"/>
        <w:ind w:left="-142" w:right="425"/>
        <w:jc w:val="center"/>
        <w:rPr>
          <w:rFonts w:ascii="Times New Roman" w:eastAsia="Times New Roman" w:hAnsi="Times New Roman" w:cs="Times New Roman"/>
          <w:b/>
          <w:caps/>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785"/>
      </w:tblGrid>
      <w:tr w:rsidR="00CE011C" w:rsidRPr="0099779E" w:rsidTr="0000405C">
        <w:tc>
          <w:tcPr>
            <w:tcW w:w="4928" w:type="dxa"/>
            <w:tcBorders>
              <w:top w:val="single" w:sz="4" w:space="0" w:color="auto"/>
              <w:left w:val="single" w:sz="4" w:space="0" w:color="auto"/>
              <w:bottom w:val="single" w:sz="4" w:space="0" w:color="auto"/>
              <w:right w:val="single" w:sz="4" w:space="0" w:color="auto"/>
            </w:tcBorders>
            <w:hideMark/>
          </w:tcPr>
          <w:p w:rsidR="00CE011C" w:rsidRPr="00CE011C" w:rsidRDefault="00CE011C" w:rsidP="00CE011C">
            <w:pPr>
              <w:spacing w:before="60" w:after="0" w:line="240" w:lineRule="auto"/>
              <w:jc w:val="both"/>
              <w:rPr>
                <w:rFonts w:ascii="Times New Roman" w:eastAsia="Times New Roman" w:hAnsi="Times New Roman" w:cs="Times New Roman"/>
                <w:bCs/>
                <w:i/>
                <w:iCs/>
                <w:sz w:val="24"/>
                <w:szCs w:val="24"/>
                <w:lang w:val="bg-BG"/>
              </w:rPr>
            </w:pPr>
            <w:r w:rsidRPr="00CE011C">
              <w:rPr>
                <w:rFonts w:ascii="Times New Roman" w:eastAsia="Times New Roman" w:hAnsi="Times New Roman" w:cs="Times New Roman"/>
                <w:b/>
                <w:bCs/>
                <w:sz w:val="24"/>
                <w:szCs w:val="24"/>
                <w:lang w:val="bg-BG"/>
              </w:rPr>
              <w:t>Трите имена</w:t>
            </w:r>
            <w:r w:rsidRPr="00CE011C">
              <w:rPr>
                <w:rFonts w:ascii="Times New Roman" w:eastAsia="Times New Roman" w:hAnsi="Times New Roman" w:cs="Times New Roman"/>
                <w:b/>
                <w:sz w:val="24"/>
                <w:szCs w:val="24"/>
                <w:lang w:val="bg-BG"/>
              </w:rPr>
              <w:t xml:space="preserve"> </w:t>
            </w:r>
            <w:r w:rsidRPr="00CE011C">
              <w:rPr>
                <w:rFonts w:ascii="Times New Roman" w:eastAsia="Times New Roman" w:hAnsi="Times New Roman" w:cs="Times New Roman"/>
                <w:bCs/>
                <w:i/>
                <w:iCs/>
                <w:sz w:val="24"/>
                <w:szCs w:val="24"/>
                <w:lang w:val="bg-BG"/>
              </w:rPr>
              <w:t>(за физически лица)</w:t>
            </w:r>
          </w:p>
          <w:p w:rsidR="00CE011C" w:rsidRPr="00CE011C" w:rsidRDefault="00CE011C" w:rsidP="00CE011C">
            <w:pPr>
              <w:spacing w:before="60" w:after="0" w:line="240" w:lineRule="auto"/>
              <w:jc w:val="both"/>
              <w:rPr>
                <w:rFonts w:ascii="Times New Roman" w:eastAsia="Times New Roman" w:hAnsi="Times New Roman" w:cs="Times New Roman"/>
                <w:bCs/>
                <w:i/>
                <w:iCs/>
                <w:sz w:val="24"/>
                <w:szCs w:val="24"/>
                <w:lang w:val="bg-BG"/>
              </w:rPr>
            </w:pPr>
            <w:r w:rsidRPr="00CE011C">
              <w:rPr>
                <w:rFonts w:ascii="Times New Roman" w:eastAsia="Times New Roman" w:hAnsi="Times New Roman" w:cs="Times New Roman"/>
                <w:b/>
                <w:bCs/>
                <w:sz w:val="24"/>
                <w:szCs w:val="24"/>
                <w:lang w:val="bg-BG"/>
              </w:rPr>
              <w:t xml:space="preserve">Наименование/фирма </w:t>
            </w:r>
            <w:r w:rsidRPr="00CE011C">
              <w:rPr>
                <w:rFonts w:ascii="Times New Roman" w:eastAsia="Times New Roman" w:hAnsi="Times New Roman" w:cs="Times New Roman"/>
                <w:bCs/>
                <w:i/>
                <w:iCs/>
                <w:sz w:val="24"/>
                <w:szCs w:val="24"/>
                <w:lang w:val="bg-BG"/>
              </w:rPr>
              <w:t>(за юридически лица и еднолични търговци)</w:t>
            </w:r>
            <w:r w:rsidRPr="00CE011C">
              <w:rPr>
                <w:rFonts w:ascii="Times New Roman" w:eastAsia="Times New Roman" w:hAnsi="Times New Roman" w:cs="Times New Roman"/>
                <w:b/>
                <w:bCs/>
                <w:sz w:val="24"/>
                <w:szCs w:val="24"/>
                <w:lang w:val="bg-BG"/>
              </w:rPr>
              <w:t xml:space="preserve"> </w:t>
            </w:r>
          </w:p>
        </w:tc>
        <w:tc>
          <w:tcPr>
            <w:tcW w:w="4785"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p>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p>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p>
        </w:tc>
      </w:tr>
      <w:tr w:rsidR="00CE011C" w:rsidRPr="0099779E" w:rsidTr="0000405C">
        <w:tc>
          <w:tcPr>
            <w:tcW w:w="4928" w:type="dxa"/>
            <w:tcBorders>
              <w:top w:val="single" w:sz="4" w:space="0" w:color="auto"/>
              <w:left w:val="single" w:sz="4" w:space="0" w:color="auto"/>
              <w:bottom w:val="single" w:sz="4" w:space="0" w:color="auto"/>
              <w:right w:val="single" w:sz="4" w:space="0" w:color="auto"/>
            </w:tcBorders>
            <w:hideMark/>
          </w:tcPr>
          <w:p w:rsidR="00CE011C" w:rsidRPr="00CE011C" w:rsidRDefault="00CE011C" w:rsidP="00CE011C">
            <w:pPr>
              <w:spacing w:before="60" w:after="0" w:line="240" w:lineRule="auto"/>
              <w:jc w:val="both"/>
              <w:rPr>
                <w:rFonts w:ascii="Times New Roman" w:eastAsia="Times New Roman" w:hAnsi="Times New Roman" w:cs="Times New Roman"/>
                <w:bCs/>
                <w:i/>
                <w:iCs/>
                <w:sz w:val="24"/>
                <w:szCs w:val="24"/>
                <w:lang w:val="bg-BG"/>
              </w:rPr>
            </w:pPr>
            <w:r w:rsidRPr="00CE011C">
              <w:rPr>
                <w:rFonts w:ascii="Times New Roman" w:eastAsia="Times New Roman" w:hAnsi="Times New Roman" w:cs="Times New Roman"/>
                <w:b/>
                <w:bCs/>
                <w:sz w:val="24"/>
                <w:szCs w:val="24"/>
                <w:lang w:val="bg-BG"/>
              </w:rPr>
              <w:t>Постоянен адрес</w:t>
            </w:r>
            <w:r w:rsidRPr="00CE011C">
              <w:rPr>
                <w:rFonts w:ascii="Times New Roman" w:eastAsia="Times New Roman" w:hAnsi="Times New Roman" w:cs="Times New Roman"/>
                <w:bCs/>
                <w:sz w:val="24"/>
                <w:szCs w:val="24"/>
                <w:lang w:val="bg-BG"/>
              </w:rPr>
              <w:t xml:space="preserve"> </w:t>
            </w:r>
            <w:r w:rsidRPr="00CE011C">
              <w:rPr>
                <w:rFonts w:ascii="Times New Roman" w:eastAsia="Times New Roman" w:hAnsi="Times New Roman" w:cs="Times New Roman"/>
                <w:bCs/>
                <w:i/>
                <w:iCs/>
                <w:sz w:val="24"/>
                <w:szCs w:val="24"/>
                <w:lang w:val="bg-BG"/>
              </w:rPr>
              <w:t>(за физически лица)</w:t>
            </w:r>
          </w:p>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r w:rsidRPr="00CE011C">
              <w:rPr>
                <w:rFonts w:ascii="Times New Roman" w:eastAsia="Times New Roman" w:hAnsi="Times New Roman" w:cs="Times New Roman"/>
                <w:b/>
                <w:bCs/>
                <w:sz w:val="24"/>
                <w:szCs w:val="24"/>
                <w:lang w:val="bg-BG"/>
              </w:rPr>
              <w:t>Седалище и адрес на управление</w:t>
            </w:r>
            <w:r w:rsidRPr="00CE011C">
              <w:rPr>
                <w:rFonts w:ascii="Times New Roman" w:eastAsia="Times New Roman" w:hAnsi="Times New Roman" w:cs="Times New Roman"/>
                <w:bCs/>
                <w:sz w:val="24"/>
                <w:szCs w:val="24"/>
                <w:lang w:val="bg-BG"/>
              </w:rPr>
              <w:t xml:space="preserve"> </w:t>
            </w:r>
            <w:r w:rsidRPr="00CE011C">
              <w:rPr>
                <w:rFonts w:ascii="Times New Roman" w:eastAsia="Times New Roman" w:hAnsi="Times New Roman" w:cs="Times New Roman"/>
                <w:bCs/>
                <w:i/>
                <w:iCs/>
                <w:sz w:val="24"/>
                <w:szCs w:val="24"/>
                <w:lang w:val="bg-BG"/>
              </w:rPr>
              <w:t>(за юридически лица и еднолични търговци)</w:t>
            </w:r>
          </w:p>
        </w:tc>
        <w:tc>
          <w:tcPr>
            <w:tcW w:w="4785"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p>
        </w:tc>
      </w:tr>
      <w:tr w:rsidR="00CE011C" w:rsidRPr="0099779E" w:rsidTr="0000405C">
        <w:tc>
          <w:tcPr>
            <w:tcW w:w="4928" w:type="dxa"/>
            <w:tcBorders>
              <w:top w:val="single" w:sz="4" w:space="0" w:color="auto"/>
              <w:left w:val="single" w:sz="4" w:space="0" w:color="auto"/>
              <w:bottom w:val="single" w:sz="4" w:space="0" w:color="auto"/>
              <w:right w:val="single" w:sz="4" w:space="0" w:color="auto"/>
            </w:tcBorders>
            <w:hideMark/>
          </w:tcPr>
          <w:p w:rsidR="00CE011C" w:rsidRPr="00CE011C" w:rsidRDefault="00CE011C" w:rsidP="00CE011C">
            <w:pPr>
              <w:spacing w:before="60" w:after="0" w:line="240" w:lineRule="auto"/>
              <w:jc w:val="both"/>
              <w:rPr>
                <w:rFonts w:ascii="Times New Roman" w:eastAsia="Times New Roman" w:hAnsi="Times New Roman" w:cs="Times New Roman"/>
                <w:bCs/>
                <w:i/>
                <w:iCs/>
                <w:sz w:val="24"/>
                <w:szCs w:val="24"/>
                <w:lang w:val="bg-BG"/>
              </w:rPr>
            </w:pPr>
            <w:r w:rsidRPr="00CE011C">
              <w:rPr>
                <w:rFonts w:ascii="Times New Roman" w:eastAsia="Times New Roman" w:hAnsi="Times New Roman" w:cs="Times New Roman"/>
                <w:b/>
                <w:bCs/>
                <w:sz w:val="24"/>
                <w:szCs w:val="24"/>
                <w:lang w:val="bg-BG"/>
              </w:rPr>
              <w:t xml:space="preserve">ЕГН </w:t>
            </w:r>
            <w:r w:rsidRPr="00CE011C">
              <w:rPr>
                <w:rFonts w:ascii="Times New Roman" w:eastAsia="Times New Roman" w:hAnsi="Times New Roman" w:cs="Times New Roman"/>
                <w:bCs/>
                <w:i/>
                <w:iCs/>
                <w:sz w:val="24"/>
                <w:szCs w:val="24"/>
                <w:lang w:val="bg-BG"/>
              </w:rPr>
              <w:t>(за физически лица)</w:t>
            </w:r>
          </w:p>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r w:rsidRPr="00CE011C">
              <w:rPr>
                <w:rFonts w:ascii="Times New Roman" w:eastAsia="Times New Roman" w:hAnsi="Times New Roman" w:cs="Times New Roman"/>
                <w:b/>
                <w:bCs/>
                <w:sz w:val="24"/>
                <w:szCs w:val="24"/>
                <w:lang w:val="bg-BG"/>
              </w:rPr>
              <w:t xml:space="preserve">Единен идентификационен код </w:t>
            </w:r>
            <w:r w:rsidRPr="00CE011C">
              <w:rPr>
                <w:rFonts w:ascii="Times New Roman" w:eastAsia="Times New Roman" w:hAnsi="Times New Roman" w:cs="Times New Roman"/>
                <w:bCs/>
                <w:i/>
                <w:sz w:val="24"/>
                <w:szCs w:val="24"/>
                <w:lang w:val="bg-BG"/>
              </w:rPr>
              <w:t>(</w:t>
            </w:r>
            <w:r w:rsidRPr="00CE011C">
              <w:rPr>
                <w:rFonts w:ascii="Times New Roman" w:eastAsia="Times New Roman" w:hAnsi="Times New Roman" w:cs="Times New Roman"/>
                <w:bCs/>
                <w:i/>
                <w:iCs/>
                <w:sz w:val="24"/>
                <w:szCs w:val="24"/>
                <w:lang w:val="bg-BG"/>
              </w:rPr>
              <w:t>за юридически лица и еднолични търговци)</w:t>
            </w:r>
          </w:p>
        </w:tc>
        <w:tc>
          <w:tcPr>
            <w:tcW w:w="4785"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p>
        </w:tc>
      </w:tr>
      <w:tr w:rsidR="00CE011C" w:rsidRPr="0099779E" w:rsidTr="0000405C">
        <w:tc>
          <w:tcPr>
            <w:tcW w:w="4928" w:type="dxa"/>
            <w:tcBorders>
              <w:top w:val="single" w:sz="4" w:space="0" w:color="auto"/>
              <w:left w:val="single" w:sz="4" w:space="0" w:color="auto"/>
              <w:bottom w:val="single" w:sz="4" w:space="0" w:color="auto"/>
              <w:right w:val="single" w:sz="4" w:space="0" w:color="auto"/>
            </w:tcBorders>
            <w:hideMark/>
          </w:tcPr>
          <w:p w:rsidR="00CE011C" w:rsidRPr="00CE011C" w:rsidRDefault="00CE011C" w:rsidP="00CE011C">
            <w:pPr>
              <w:spacing w:before="60" w:after="0" w:line="240" w:lineRule="auto"/>
              <w:jc w:val="both"/>
              <w:rPr>
                <w:rFonts w:ascii="Times New Roman" w:eastAsia="Times New Roman" w:hAnsi="Times New Roman" w:cs="Times New Roman"/>
                <w:b/>
                <w:bCs/>
                <w:i/>
                <w:iCs/>
                <w:sz w:val="24"/>
                <w:szCs w:val="24"/>
                <w:highlight w:val="yellow"/>
                <w:lang w:val="bg-BG"/>
              </w:rPr>
            </w:pPr>
            <w:r w:rsidRPr="00CE011C">
              <w:rPr>
                <w:rFonts w:ascii="Times New Roman" w:eastAsia="Times New Roman" w:hAnsi="Times New Roman" w:cs="Times New Roman"/>
                <w:b/>
                <w:bCs/>
                <w:sz w:val="24"/>
                <w:szCs w:val="24"/>
                <w:lang w:val="bg-BG"/>
              </w:rPr>
              <w:t>Адрес за кореспонденция</w:t>
            </w:r>
            <w:r w:rsidRPr="00CE011C">
              <w:rPr>
                <w:rFonts w:ascii="Times New Roman" w:eastAsia="Times New Roman" w:hAnsi="Times New Roman" w:cs="Times New Roman"/>
                <w:b/>
                <w:bCs/>
                <w:i/>
                <w:iCs/>
                <w:sz w:val="24"/>
                <w:szCs w:val="24"/>
                <w:lang w:val="bg-BG"/>
              </w:rPr>
              <w:t xml:space="preserve">, </w:t>
            </w:r>
            <w:r w:rsidRPr="00CE011C">
              <w:rPr>
                <w:rFonts w:ascii="Times New Roman" w:eastAsia="Times New Roman" w:hAnsi="Times New Roman" w:cs="Times New Roman"/>
                <w:b/>
                <w:bCs/>
                <w:sz w:val="24"/>
                <w:szCs w:val="24"/>
                <w:lang w:val="bg-BG"/>
              </w:rPr>
              <w:t>вкл. електронен адрес</w:t>
            </w:r>
            <w:r w:rsidRPr="00CE011C">
              <w:rPr>
                <w:rFonts w:ascii="Times New Roman" w:eastAsia="Times New Roman" w:hAnsi="Times New Roman" w:cs="Times New Roman"/>
                <w:bCs/>
                <w:sz w:val="24"/>
                <w:szCs w:val="24"/>
                <w:lang w:val="bg-BG"/>
              </w:rPr>
              <w:t xml:space="preserve">  (</w:t>
            </w:r>
            <w:r w:rsidRPr="00CE011C">
              <w:rPr>
                <w:rFonts w:ascii="Times New Roman" w:eastAsia="Times New Roman" w:hAnsi="Times New Roman" w:cs="Times New Roman"/>
                <w:bCs/>
                <w:i/>
                <w:sz w:val="24"/>
                <w:szCs w:val="24"/>
                <w:lang w:val="bg-BG"/>
              </w:rPr>
              <w:t>при наличие на такъв)</w:t>
            </w:r>
          </w:p>
        </w:tc>
        <w:tc>
          <w:tcPr>
            <w:tcW w:w="4785"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p>
        </w:tc>
      </w:tr>
      <w:tr w:rsidR="00CE011C" w:rsidRPr="0099779E" w:rsidTr="0000405C">
        <w:tc>
          <w:tcPr>
            <w:tcW w:w="4928" w:type="dxa"/>
            <w:tcBorders>
              <w:top w:val="single" w:sz="4" w:space="0" w:color="auto"/>
              <w:left w:val="single" w:sz="4" w:space="0" w:color="auto"/>
              <w:bottom w:val="single" w:sz="4" w:space="0" w:color="auto"/>
              <w:right w:val="single" w:sz="4" w:space="0" w:color="auto"/>
            </w:tcBorders>
            <w:hideMark/>
          </w:tcPr>
          <w:p w:rsidR="00CE011C" w:rsidRPr="00CE011C" w:rsidRDefault="00CE011C" w:rsidP="00CE011C">
            <w:pPr>
              <w:spacing w:after="0" w:line="240" w:lineRule="auto"/>
              <w:jc w:val="both"/>
              <w:rPr>
                <w:rFonts w:ascii="Times New Roman" w:eastAsia="Times New Roman" w:hAnsi="Times New Roman" w:cs="Times New Roman"/>
                <w:bCs/>
                <w:sz w:val="24"/>
                <w:szCs w:val="24"/>
                <w:lang w:val="bg-BG"/>
              </w:rPr>
            </w:pPr>
            <w:r w:rsidRPr="00CE011C">
              <w:rPr>
                <w:rFonts w:ascii="Times New Roman" w:eastAsia="Times New Roman" w:hAnsi="Times New Roman" w:cs="Times New Roman"/>
                <w:b/>
                <w:bCs/>
                <w:sz w:val="24"/>
                <w:szCs w:val="24"/>
                <w:lang w:val="bg-BG"/>
              </w:rPr>
              <w:t xml:space="preserve">Телефон </w:t>
            </w:r>
            <w:r w:rsidRPr="00CE011C">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785"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uto"/>
              <w:jc w:val="both"/>
              <w:rPr>
                <w:rFonts w:ascii="Times New Roman" w:eastAsia="Times New Roman" w:hAnsi="Times New Roman" w:cs="Times New Roman"/>
                <w:bCs/>
                <w:spacing w:val="40"/>
                <w:sz w:val="24"/>
                <w:szCs w:val="24"/>
                <w:lang w:val="bg-BG"/>
              </w:rPr>
            </w:pPr>
          </w:p>
        </w:tc>
      </w:tr>
      <w:tr w:rsidR="00CE011C" w:rsidRPr="0099779E" w:rsidTr="0000405C">
        <w:tc>
          <w:tcPr>
            <w:tcW w:w="4928" w:type="dxa"/>
            <w:tcBorders>
              <w:top w:val="single" w:sz="4" w:space="0" w:color="auto"/>
              <w:left w:val="single" w:sz="4" w:space="0" w:color="auto"/>
              <w:bottom w:val="single" w:sz="4" w:space="0" w:color="auto"/>
              <w:right w:val="single" w:sz="4" w:space="0" w:color="auto"/>
            </w:tcBorders>
            <w:hideMark/>
          </w:tcPr>
          <w:p w:rsidR="00CE011C" w:rsidRPr="00CE011C" w:rsidRDefault="00CE011C" w:rsidP="00CE011C">
            <w:pPr>
              <w:spacing w:after="0" w:line="240" w:lineRule="auto"/>
              <w:jc w:val="both"/>
              <w:rPr>
                <w:rFonts w:ascii="Times New Roman" w:eastAsia="Times New Roman" w:hAnsi="Times New Roman" w:cs="Times New Roman"/>
                <w:bCs/>
                <w:sz w:val="24"/>
                <w:szCs w:val="24"/>
                <w:lang w:val="bg-BG"/>
              </w:rPr>
            </w:pPr>
            <w:r w:rsidRPr="00CE011C">
              <w:rPr>
                <w:rFonts w:ascii="Times New Roman" w:eastAsia="Times New Roman" w:hAnsi="Times New Roman" w:cs="Times New Roman"/>
                <w:b/>
                <w:bCs/>
                <w:sz w:val="24"/>
                <w:szCs w:val="24"/>
                <w:lang w:val="bg-BG"/>
              </w:rPr>
              <w:t>Факс</w:t>
            </w:r>
            <w:r w:rsidRPr="00CE011C">
              <w:rPr>
                <w:rFonts w:ascii="Times New Roman" w:eastAsia="Times New Roman" w:hAnsi="Times New Roman" w:cs="Times New Roman"/>
                <w:bCs/>
                <w:sz w:val="24"/>
                <w:szCs w:val="24"/>
                <w:lang w:val="bg-BG"/>
              </w:rPr>
              <w:t xml:space="preserve"> </w:t>
            </w:r>
            <w:r w:rsidRPr="00CE011C">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785"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uto"/>
              <w:jc w:val="both"/>
              <w:rPr>
                <w:rFonts w:ascii="Times New Roman" w:eastAsia="Times New Roman" w:hAnsi="Times New Roman" w:cs="Times New Roman"/>
                <w:bCs/>
                <w:spacing w:val="40"/>
                <w:sz w:val="24"/>
                <w:szCs w:val="24"/>
                <w:lang w:val="bg-BG"/>
              </w:rPr>
            </w:pPr>
          </w:p>
        </w:tc>
      </w:tr>
    </w:tbl>
    <w:p w:rsidR="00CE011C" w:rsidRPr="00CE011C" w:rsidRDefault="00CE011C" w:rsidP="00CE011C">
      <w:pPr>
        <w:spacing w:after="0" w:line="240" w:lineRule="auto"/>
        <w:rPr>
          <w:rFonts w:ascii="Times New Roman" w:eastAsia="Times New Roman" w:hAnsi="Times New Roman" w:cs="Times New Roman"/>
          <w:sz w:val="24"/>
          <w:szCs w:val="24"/>
          <w:lang w:val="bg-BG"/>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CE011C" w:rsidRPr="00CE011C" w:rsidTr="0000405C">
        <w:trPr>
          <w:cantSplit/>
          <w:trHeight w:val="278"/>
        </w:trPr>
        <w:tc>
          <w:tcPr>
            <w:tcW w:w="9781" w:type="dxa"/>
            <w:gridSpan w:val="2"/>
            <w:tcBorders>
              <w:top w:val="nil"/>
              <w:left w:val="nil"/>
              <w:bottom w:val="single" w:sz="4" w:space="0" w:color="auto"/>
              <w:right w:val="nil"/>
            </w:tcBorders>
            <w:vAlign w:val="center"/>
          </w:tcPr>
          <w:p w:rsidR="00CE011C" w:rsidRPr="00CE011C" w:rsidRDefault="00CE011C" w:rsidP="00CE011C">
            <w:pPr>
              <w:keepNext/>
              <w:spacing w:after="0" w:line="240" w:lineRule="auto"/>
              <w:jc w:val="center"/>
              <w:outlineLvl w:val="7"/>
              <w:rPr>
                <w:rFonts w:ascii="Times New Roman" w:eastAsia="Times New Roman" w:hAnsi="Times New Roman" w:cs="Times New Roman"/>
                <w:b/>
                <w:sz w:val="24"/>
                <w:szCs w:val="20"/>
                <w:lang w:val="bg-BG"/>
              </w:rPr>
            </w:pPr>
            <w:r w:rsidRPr="00CE011C">
              <w:rPr>
                <w:rFonts w:ascii="Times New Roman" w:eastAsia="Times New Roman" w:hAnsi="Times New Roman" w:cs="Times New Roman"/>
                <w:b/>
                <w:sz w:val="24"/>
                <w:szCs w:val="24"/>
                <w:lang w:val="bg-BG"/>
              </w:rPr>
              <w:lastRenderedPageBreak/>
              <w:t>ДАННИ ЗА ПОЛЗВАНЕТО</w:t>
            </w:r>
          </w:p>
        </w:tc>
      </w:tr>
      <w:tr w:rsidR="00CE011C" w:rsidRPr="00CE011C" w:rsidTr="0000405C">
        <w:tc>
          <w:tcPr>
            <w:tcW w:w="4962" w:type="dxa"/>
            <w:tcBorders>
              <w:top w:val="single" w:sz="4" w:space="0" w:color="auto"/>
            </w:tcBorders>
          </w:tcPr>
          <w:p w:rsidR="00CE011C" w:rsidRPr="00CE011C" w:rsidRDefault="00CE011C" w:rsidP="00CE011C">
            <w:pPr>
              <w:keepNext/>
              <w:spacing w:after="0" w:line="240" w:lineRule="auto"/>
              <w:outlineLvl w:val="8"/>
              <w:rPr>
                <w:rFonts w:ascii="Times New Roman" w:eastAsia="Times New Roman" w:hAnsi="Times New Roman" w:cs="Times New Roman"/>
                <w:b/>
                <w:sz w:val="24"/>
                <w:szCs w:val="24"/>
                <w:lang w:val="bg-BG"/>
              </w:rPr>
            </w:pPr>
            <w:r w:rsidRPr="00CE011C">
              <w:rPr>
                <w:rFonts w:ascii="Times New Roman" w:eastAsia="Times New Roman" w:hAnsi="Times New Roman" w:cs="Times New Roman"/>
                <w:b/>
                <w:sz w:val="24"/>
                <w:szCs w:val="24"/>
                <w:lang w:val="bg-BG"/>
              </w:rPr>
              <w:t xml:space="preserve">Цел на ползването </w:t>
            </w:r>
          </w:p>
        </w:tc>
        <w:tc>
          <w:tcPr>
            <w:tcW w:w="4819" w:type="dxa"/>
            <w:tcBorders>
              <w:top w:val="single" w:sz="4" w:space="0" w:color="auto"/>
            </w:tcBorders>
            <w:vAlign w:val="center"/>
          </w:tcPr>
          <w:p w:rsidR="00CE011C" w:rsidRPr="00CE011C" w:rsidRDefault="00CE011C" w:rsidP="00CE011C">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CE011C" w:rsidRPr="0099779E" w:rsidTr="0000405C">
        <w:tc>
          <w:tcPr>
            <w:tcW w:w="4962" w:type="dxa"/>
          </w:tcPr>
          <w:p w:rsidR="00CE011C" w:rsidRPr="00CE011C" w:rsidRDefault="00CE011C" w:rsidP="00CE011C">
            <w:pPr>
              <w:keepNext/>
              <w:spacing w:after="0" w:line="240" w:lineRule="auto"/>
              <w:outlineLvl w:val="8"/>
              <w:rPr>
                <w:rFonts w:ascii="Times New Roman" w:eastAsia="Times New Roman" w:hAnsi="Times New Roman" w:cs="Times New Roman"/>
                <w:b/>
                <w:sz w:val="24"/>
                <w:szCs w:val="24"/>
                <w:lang w:val="bg-BG"/>
              </w:rPr>
            </w:pPr>
            <w:r w:rsidRPr="00CE011C">
              <w:rPr>
                <w:rFonts w:ascii="Times New Roman" w:eastAsia="Times New Roman" w:hAnsi="Times New Roman" w:cs="Times New Roman"/>
                <w:b/>
                <w:sz w:val="24"/>
                <w:szCs w:val="24"/>
                <w:lang w:val="bg-BG"/>
              </w:rPr>
              <w:t>В</w:t>
            </w:r>
            <w:proofErr w:type="spellStart"/>
            <w:r w:rsidRPr="00CE011C">
              <w:rPr>
                <w:rFonts w:ascii="Times New Roman" w:eastAsia="Times New Roman" w:hAnsi="Times New Roman" w:cs="Times New Roman"/>
                <w:b/>
                <w:sz w:val="24"/>
                <w:szCs w:val="24"/>
                <w:lang w:val="x-none"/>
              </w:rPr>
              <w:t>оден</w:t>
            </w:r>
            <w:proofErr w:type="spellEnd"/>
            <w:r w:rsidRPr="00CE011C">
              <w:rPr>
                <w:rFonts w:ascii="Times New Roman" w:eastAsia="Times New Roman" w:hAnsi="Times New Roman" w:cs="Times New Roman"/>
                <w:b/>
                <w:sz w:val="24"/>
                <w:szCs w:val="24"/>
                <w:lang w:val="x-none"/>
              </w:rPr>
              <w:t xml:space="preserve"> обект </w:t>
            </w:r>
            <w:r w:rsidRPr="00CE011C">
              <w:rPr>
                <w:rFonts w:ascii="Times New Roman" w:eastAsia="Times New Roman" w:hAnsi="Times New Roman" w:cs="Times New Roman"/>
                <w:b/>
                <w:sz w:val="24"/>
                <w:szCs w:val="24"/>
                <w:lang w:val="bg-BG"/>
              </w:rPr>
              <w:t xml:space="preserve">и код на водното тяло </w:t>
            </w:r>
            <w:r w:rsidRPr="00CE011C">
              <w:rPr>
                <w:rFonts w:ascii="Times New Roman" w:eastAsia="Times New Roman" w:hAnsi="Times New Roman" w:cs="Times New Roman"/>
                <w:b/>
                <w:sz w:val="24"/>
                <w:szCs w:val="24"/>
                <w:lang w:val="x-none"/>
              </w:rPr>
              <w:t>- предмет на ползването</w:t>
            </w:r>
            <w:r w:rsidRPr="00CE011C">
              <w:rPr>
                <w:rFonts w:ascii="Times New Roman" w:eastAsia="Times New Roman" w:hAnsi="Times New Roman" w:cs="Times New Roman"/>
                <w:b/>
                <w:sz w:val="24"/>
                <w:szCs w:val="24"/>
                <w:lang w:val="bg-BG"/>
              </w:rPr>
              <w:t xml:space="preserve"> </w:t>
            </w:r>
            <w:r w:rsidRPr="00CE011C">
              <w:rPr>
                <w:rFonts w:ascii="Times New Roman" w:eastAsia="Times New Roman" w:hAnsi="Times New Roman" w:cs="Times New Roman"/>
                <w:sz w:val="24"/>
                <w:szCs w:val="24"/>
                <w:vertAlign w:val="superscript"/>
                <w:lang w:val="bg-BG"/>
              </w:rPr>
              <w:t>(3)</w:t>
            </w:r>
          </w:p>
        </w:tc>
        <w:tc>
          <w:tcPr>
            <w:tcW w:w="4819" w:type="dxa"/>
            <w:vAlign w:val="center"/>
          </w:tcPr>
          <w:p w:rsidR="00CE011C" w:rsidRPr="00CE011C" w:rsidRDefault="00CE011C" w:rsidP="00CE011C">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CE011C" w:rsidRPr="0099779E" w:rsidTr="0000405C">
        <w:tc>
          <w:tcPr>
            <w:tcW w:w="4962" w:type="dxa"/>
            <w:tcBorders>
              <w:bottom w:val="single" w:sz="4" w:space="0" w:color="auto"/>
            </w:tcBorders>
          </w:tcPr>
          <w:p w:rsidR="00CE011C" w:rsidRPr="00CE011C" w:rsidRDefault="00CE011C" w:rsidP="00CE011C">
            <w:pPr>
              <w:keepNext/>
              <w:spacing w:after="0" w:line="240" w:lineRule="auto"/>
              <w:outlineLvl w:val="8"/>
              <w:rPr>
                <w:rFonts w:ascii="Times New Roman" w:eastAsia="Times New Roman" w:hAnsi="Times New Roman" w:cs="Times New Roman"/>
                <w:sz w:val="24"/>
                <w:szCs w:val="24"/>
                <w:lang w:val="ru-RU"/>
              </w:rPr>
            </w:pPr>
            <w:r w:rsidRPr="00CE011C">
              <w:rPr>
                <w:rFonts w:ascii="Times New Roman" w:eastAsia="Times New Roman" w:hAnsi="Times New Roman" w:cs="Times New Roman"/>
                <w:b/>
                <w:sz w:val="24"/>
                <w:szCs w:val="24"/>
                <w:lang w:val="bg-BG"/>
              </w:rPr>
              <w:t>Място/м</w:t>
            </w:r>
            <w:proofErr w:type="spellStart"/>
            <w:r w:rsidRPr="00CE011C">
              <w:rPr>
                <w:rFonts w:ascii="Times New Roman" w:eastAsia="Times New Roman" w:hAnsi="Times New Roman" w:cs="Times New Roman"/>
                <w:b/>
                <w:sz w:val="24"/>
                <w:szCs w:val="24"/>
                <w:lang w:val="x-none"/>
              </w:rPr>
              <w:t>еста</w:t>
            </w:r>
            <w:proofErr w:type="spellEnd"/>
            <w:r w:rsidRPr="00CE011C">
              <w:rPr>
                <w:rFonts w:ascii="Times New Roman" w:eastAsia="Times New Roman" w:hAnsi="Times New Roman" w:cs="Times New Roman"/>
                <w:b/>
                <w:sz w:val="24"/>
                <w:szCs w:val="24"/>
                <w:lang w:val="x-none"/>
              </w:rPr>
              <w:t xml:space="preserve"> на </w:t>
            </w:r>
            <w:proofErr w:type="spellStart"/>
            <w:r w:rsidRPr="00CE011C">
              <w:rPr>
                <w:rFonts w:ascii="Times New Roman" w:eastAsia="Times New Roman" w:hAnsi="Times New Roman" w:cs="Times New Roman"/>
                <w:b/>
                <w:sz w:val="24"/>
                <w:szCs w:val="24"/>
                <w:lang w:val="x-none"/>
              </w:rPr>
              <w:t>заустване</w:t>
            </w:r>
            <w:r w:rsidRPr="00CE011C">
              <w:rPr>
                <w:rFonts w:ascii="Times New Roman" w:eastAsia="Times New Roman" w:hAnsi="Times New Roman" w:cs="Times New Roman"/>
                <w:b/>
                <w:sz w:val="24"/>
                <w:szCs w:val="24"/>
                <w:lang w:val="bg-BG"/>
              </w:rPr>
              <w:t>то</w:t>
            </w:r>
            <w:proofErr w:type="spellEnd"/>
            <w:r w:rsidRPr="00CE011C">
              <w:rPr>
                <w:rFonts w:ascii="Times New Roman" w:eastAsia="Times New Roman" w:hAnsi="Times New Roman" w:cs="Times New Roman"/>
                <w:sz w:val="24"/>
                <w:szCs w:val="24"/>
                <w:lang w:val="x-none"/>
              </w:rPr>
              <w:t xml:space="preserve">, включително надморска височина и </w:t>
            </w:r>
            <w:r w:rsidRPr="00CE011C">
              <w:rPr>
                <w:rFonts w:ascii="Times New Roman" w:eastAsia="Times New Roman" w:hAnsi="Times New Roman" w:cs="Times New Roman"/>
                <w:sz w:val="24"/>
                <w:szCs w:val="24"/>
                <w:lang w:val="bg-BG"/>
              </w:rPr>
              <w:t xml:space="preserve">географски </w:t>
            </w:r>
            <w:r w:rsidRPr="00CE011C">
              <w:rPr>
                <w:rFonts w:ascii="Times New Roman" w:eastAsia="Times New Roman" w:hAnsi="Times New Roman" w:cs="Times New Roman"/>
                <w:sz w:val="24"/>
                <w:szCs w:val="24"/>
                <w:lang w:val="x-none"/>
              </w:rPr>
              <w:t xml:space="preserve">координати </w:t>
            </w:r>
            <w:r w:rsidRPr="00CE011C">
              <w:rPr>
                <w:rFonts w:ascii="Times New Roman" w:eastAsia="Times New Roman" w:hAnsi="Times New Roman" w:cs="Times New Roman"/>
                <w:sz w:val="24"/>
                <w:szCs w:val="24"/>
                <w:lang w:val="bg-BG"/>
              </w:rPr>
              <w:t>на</w:t>
            </w:r>
            <w:r w:rsidRPr="00CE011C">
              <w:rPr>
                <w:rFonts w:ascii="Times New Roman" w:eastAsia="Times New Roman" w:hAnsi="Times New Roman" w:cs="Times New Roman"/>
                <w:sz w:val="24"/>
                <w:szCs w:val="24"/>
                <w:lang w:val="x-none"/>
              </w:rPr>
              <w:t xml:space="preserve"> </w:t>
            </w:r>
            <w:r w:rsidRPr="00CE011C">
              <w:rPr>
                <w:rFonts w:ascii="Times New Roman" w:eastAsia="Times New Roman" w:hAnsi="Times New Roman" w:cs="Times New Roman"/>
                <w:sz w:val="24"/>
                <w:szCs w:val="24"/>
                <w:lang w:val="bg-BG"/>
              </w:rPr>
              <w:t>точката/</w:t>
            </w:r>
            <w:proofErr w:type="spellStart"/>
            <w:r w:rsidRPr="00CE011C">
              <w:rPr>
                <w:rFonts w:ascii="Times New Roman" w:eastAsia="Times New Roman" w:hAnsi="Times New Roman" w:cs="Times New Roman"/>
                <w:sz w:val="24"/>
                <w:szCs w:val="24"/>
                <w:lang w:val="bg-BG"/>
              </w:rPr>
              <w:t>ите</w:t>
            </w:r>
            <w:proofErr w:type="spellEnd"/>
            <w:r w:rsidRPr="00CE011C">
              <w:rPr>
                <w:rFonts w:ascii="Times New Roman" w:eastAsia="Times New Roman" w:hAnsi="Times New Roman" w:cs="Times New Roman"/>
                <w:sz w:val="24"/>
                <w:szCs w:val="24"/>
                <w:lang w:val="bg-BG"/>
              </w:rPr>
              <w:t xml:space="preserve"> на заустване по система </w:t>
            </w:r>
            <w:r w:rsidRPr="00CE011C">
              <w:rPr>
                <w:rFonts w:ascii="Times New Roman" w:eastAsia="Times New Roman" w:hAnsi="Times New Roman" w:cs="Times New Roman"/>
                <w:sz w:val="24"/>
                <w:szCs w:val="24"/>
              </w:rPr>
              <w:t>WGS</w:t>
            </w:r>
            <w:r w:rsidRPr="00CE011C">
              <w:rPr>
                <w:rFonts w:ascii="Times New Roman" w:eastAsia="Times New Roman" w:hAnsi="Times New Roman" w:cs="Times New Roman"/>
                <w:sz w:val="24"/>
                <w:szCs w:val="24"/>
                <w:lang w:val="ru-RU"/>
              </w:rPr>
              <w:t xml:space="preserve"> 84</w:t>
            </w:r>
            <w:r w:rsidRPr="00CE011C">
              <w:rPr>
                <w:rFonts w:ascii="Times New Roman" w:eastAsia="Times New Roman" w:hAnsi="Times New Roman" w:cs="Times New Roman"/>
                <w:sz w:val="24"/>
                <w:szCs w:val="24"/>
                <w:vertAlign w:val="superscript"/>
                <w:lang w:val="bg-BG"/>
              </w:rPr>
              <w:t>(3)</w:t>
            </w:r>
          </w:p>
        </w:tc>
        <w:tc>
          <w:tcPr>
            <w:tcW w:w="4819" w:type="dxa"/>
            <w:tcBorders>
              <w:bottom w:val="single" w:sz="4" w:space="0" w:color="auto"/>
            </w:tcBorders>
            <w:vAlign w:val="center"/>
          </w:tcPr>
          <w:p w:rsidR="00CE011C" w:rsidRPr="00CE011C" w:rsidRDefault="00CE011C" w:rsidP="00CE011C">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CE011C" w:rsidRPr="0099779E" w:rsidTr="0000405C">
        <w:tc>
          <w:tcPr>
            <w:tcW w:w="4962" w:type="dxa"/>
            <w:tcBorders>
              <w:bottom w:val="single" w:sz="4" w:space="0" w:color="auto"/>
            </w:tcBorders>
          </w:tcPr>
          <w:p w:rsidR="00CE011C" w:rsidRPr="00CE011C" w:rsidRDefault="00CE011C" w:rsidP="00CE011C">
            <w:pPr>
              <w:keepNext/>
              <w:spacing w:after="0" w:line="240" w:lineRule="auto"/>
              <w:outlineLvl w:val="8"/>
              <w:rPr>
                <w:rFonts w:ascii="Times New Roman" w:eastAsia="Times New Roman" w:hAnsi="Times New Roman" w:cs="Times New Roman"/>
                <w:sz w:val="24"/>
                <w:szCs w:val="24"/>
                <w:lang w:val="bg-BG"/>
              </w:rPr>
            </w:pPr>
            <w:r w:rsidRPr="00CE011C">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CE011C">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CE011C">
              <w:rPr>
                <w:rFonts w:ascii="Times New Roman" w:eastAsia="Times New Roman" w:hAnsi="Times New Roman" w:cs="Times New Roman"/>
                <w:sz w:val="24"/>
                <w:szCs w:val="24"/>
                <w:lang w:val="ru-RU"/>
              </w:rPr>
              <w:t xml:space="preserve"> (ЕКАТТЕ)</w:t>
            </w:r>
            <w:r w:rsidRPr="00CE011C">
              <w:rPr>
                <w:rFonts w:ascii="Times New Roman" w:eastAsia="Times New Roman" w:hAnsi="Times New Roman" w:cs="Times New Roman"/>
                <w:sz w:val="24"/>
                <w:szCs w:val="24"/>
                <w:lang w:val="bg-BG"/>
              </w:rPr>
              <w:t xml:space="preserve"> - за всяко място на ползване за заустване</w:t>
            </w:r>
          </w:p>
        </w:tc>
        <w:tc>
          <w:tcPr>
            <w:tcW w:w="4819" w:type="dxa"/>
            <w:tcBorders>
              <w:bottom w:val="single" w:sz="4" w:space="0" w:color="auto"/>
            </w:tcBorders>
            <w:vAlign w:val="center"/>
          </w:tcPr>
          <w:p w:rsidR="00CE011C" w:rsidRPr="00CE011C" w:rsidRDefault="00CE011C" w:rsidP="00CE011C">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bl>
    <w:p w:rsidR="00CE011C" w:rsidRPr="00CE011C" w:rsidRDefault="00CE011C" w:rsidP="00CE011C">
      <w:pPr>
        <w:spacing w:after="0" w:line="240" w:lineRule="auto"/>
        <w:ind w:right="-151"/>
        <w:jc w:val="both"/>
        <w:rPr>
          <w:rFonts w:ascii="Times New Roman" w:eastAsia="Times New Roman" w:hAnsi="Times New Roman" w:cs="Times New Roman"/>
          <w:sz w:val="24"/>
          <w:szCs w:val="24"/>
          <w:lang w:val="bg-BG"/>
        </w:rPr>
      </w:pPr>
    </w:p>
    <w:p w:rsidR="00CE011C" w:rsidRPr="00CE011C" w:rsidRDefault="00CE011C" w:rsidP="00CE011C">
      <w:pPr>
        <w:spacing w:after="0" w:line="240" w:lineRule="auto"/>
        <w:ind w:right="-1"/>
        <w:jc w:val="center"/>
        <w:rPr>
          <w:rFonts w:ascii="Times New Roman" w:eastAsia="Times New Roman" w:hAnsi="Times New Roman" w:cs="Times New Roman"/>
          <w:b/>
          <w:sz w:val="24"/>
          <w:szCs w:val="24"/>
          <w:lang w:val="bg-BG"/>
        </w:rPr>
      </w:pPr>
      <w:r w:rsidRPr="00CE011C">
        <w:rPr>
          <w:rFonts w:ascii="Times New Roman" w:eastAsia="Times New Roman" w:hAnsi="Times New Roman" w:cs="Times New Roman"/>
          <w:b/>
          <w:sz w:val="24"/>
          <w:szCs w:val="24"/>
          <w:lang w:val="bg-BG"/>
        </w:rPr>
        <w:t>ПРИЛАГАМ СЛЕДНИТЕ ДОКУМЕНТИ:</w:t>
      </w:r>
    </w:p>
    <w:p w:rsidR="00CE011C" w:rsidRPr="00CE011C" w:rsidRDefault="00CE011C" w:rsidP="00CE011C">
      <w:pPr>
        <w:spacing w:after="0" w:line="240" w:lineRule="auto"/>
        <w:ind w:right="-1"/>
        <w:jc w:val="center"/>
        <w:rPr>
          <w:rFonts w:ascii="Times New Roman" w:eastAsia="Times New Roman" w:hAnsi="Times New Roman" w:cs="Times New Roman"/>
          <w:sz w:val="24"/>
          <w:szCs w:val="24"/>
          <w:lang w:val="bg-BG"/>
        </w:rPr>
      </w:pPr>
    </w:p>
    <w:p w:rsidR="00CE011C" w:rsidRPr="00CE011C" w:rsidRDefault="00CE011C" w:rsidP="003B51FC">
      <w:pPr>
        <w:numPr>
          <w:ilvl w:val="0"/>
          <w:numId w:val="2"/>
        </w:numPr>
        <w:tabs>
          <w:tab w:val="left" w:pos="9639"/>
        </w:tabs>
        <w:spacing w:after="0" w:line="240" w:lineRule="auto"/>
        <w:ind w:right="142"/>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Приложения по чл.11, ал.1, ал.2 и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CE011C" w:rsidRPr="00CE011C" w:rsidRDefault="00CE011C" w:rsidP="00CE011C">
      <w:pPr>
        <w:spacing w:after="0" w:line="240" w:lineRule="auto"/>
        <w:ind w:left="218" w:right="425"/>
        <w:jc w:val="both"/>
        <w:rPr>
          <w:rFonts w:ascii="Times New Roman" w:eastAsia="Times New Roman" w:hAnsi="Times New Roman" w:cs="Times New Roman"/>
          <w:sz w:val="24"/>
          <w:szCs w:val="24"/>
          <w:lang w:val="bg-BG"/>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930"/>
      </w:tblGrid>
      <w:tr w:rsidR="00CE011C" w:rsidRPr="0099779E" w:rsidTr="0000405C">
        <w:trPr>
          <w:trHeight w:val="363"/>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CE011C" w:rsidP="00CE011C">
            <w:pPr>
              <w:spacing w:after="0" w:line="240" w:lineRule="atLeast"/>
              <w:ind w:hanging="16"/>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CE011C" w:rsidRPr="0099779E" w:rsidTr="0000405C">
        <w:trPr>
          <w:trHeight w:val="2120"/>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96726A" w:rsidP="009B3454">
            <w:pPr>
              <w:spacing w:after="0" w:line="240" w:lineRule="atLeast"/>
              <w:ind w:hanging="16"/>
              <w:jc w:val="both"/>
              <w:rPr>
                <w:rFonts w:ascii="Times New Roman" w:eastAsia="Times New Roman" w:hAnsi="Times New Roman" w:cs="Times New Roman"/>
                <w:color w:val="000000"/>
                <w:sz w:val="24"/>
                <w:szCs w:val="24"/>
                <w:lang w:val="bg-BG"/>
              </w:rPr>
            </w:pPr>
            <w:r w:rsidRPr="0096726A">
              <w:rPr>
                <w:rFonts w:ascii="Times New Roman" w:hAnsi="Times New Roman" w:cs="Times New Roman"/>
                <w:sz w:val="24"/>
                <w:szCs w:val="24"/>
                <w:lang w:val="bg-BG"/>
              </w:rPr>
              <w:t>К</w:t>
            </w:r>
            <w:r w:rsidRPr="0096726A">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ползването на водния обект</w:t>
            </w:r>
            <w:r w:rsidRPr="0096726A">
              <w:rPr>
                <w:rFonts w:ascii="Times New Roman" w:hAnsi="Times New Roman" w:cs="Times New Roman"/>
                <w:sz w:val="24"/>
                <w:szCs w:val="24"/>
                <w:lang w:val="bg-BG"/>
              </w:rPr>
              <w:t xml:space="preserve"> (</w:t>
            </w:r>
            <w:r w:rsidRPr="0096726A">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96726A">
              <w:rPr>
                <w:rFonts w:ascii="Times New Roman" w:hAnsi="Times New Roman" w:cs="Times New Roman"/>
                <w:sz w:val="24"/>
                <w:szCs w:val="24"/>
                <w:lang w:val="bg-BG"/>
              </w:rPr>
              <w:t>).</w:t>
            </w:r>
          </w:p>
        </w:tc>
      </w:tr>
      <w:tr w:rsidR="00CE011C" w:rsidRPr="0099779E" w:rsidTr="0000405C">
        <w:trPr>
          <w:trHeight w:val="559"/>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Актуална скица или карта за имотите, в които ще се извършва дейността, заверена от съответния компетентен орган</w:t>
            </w:r>
          </w:p>
        </w:tc>
      </w:tr>
      <w:tr w:rsidR="00CE011C" w:rsidRPr="0099779E" w:rsidTr="0000405C">
        <w:trPr>
          <w:trHeight w:val="559"/>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Документ, удостоверяващ съгласието на собственика на съоръженията, в случаите, в които ползването на водния обект е свързано с ползването на съществуващи съоръжения</w:t>
            </w:r>
          </w:p>
        </w:tc>
      </w:tr>
      <w:tr w:rsidR="00CE011C" w:rsidRPr="0099779E" w:rsidTr="0000405C">
        <w:trPr>
          <w:trHeight w:val="363"/>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CE011C" w:rsidP="00CE011C">
            <w:pPr>
              <w:spacing w:after="0" w:line="240" w:lineRule="atLeast"/>
              <w:ind w:hanging="16"/>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Договор между собствениците на отделните обекти (в случаите на групово събиране, отвеждане, пречистване и заустване на отпадъчни води от два и повече обекта)</w:t>
            </w:r>
          </w:p>
        </w:tc>
      </w:tr>
      <w:tr w:rsidR="00CE011C" w:rsidRPr="0099779E" w:rsidTr="0000405C">
        <w:trPr>
          <w:trHeight w:val="559"/>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proofErr w:type="spellStart"/>
            <w:r w:rsidRPr="00CE011C">
              <w:rPr>
                <w:rFonts w:ascii="Times New Roman" w:eastAsia="Times New Roman" w:hAnsi="Times New Roman" w:cs="Times New Roman"/>
                <w:color w:val="000000"/>
                <w:sz w:val="24"/>
                <w:szCs w:val="24"/>
                <w:lang w:val="bg-BG"/>
              </w:rPr>
              <w:t>Съгласувателни</w:t>
            </w:r>
            <w:proofErr w:type="spellEnd"/>
            <w:r w:rsidRPr="00CE011C">
              <w:rPr>
                <w:rFonts w:ascii="Times New Roman" w:eastAsia="Times New Roman" w:hAnsi="Times New Roman" w:cs="Times New Roman"/>
                <w:color w:val="000000"/>
                <w:sz w:val="24"/>
                <w:szCs w:val="24"/>
                <w:lang w:val="bg-BG"/>
              </w:rPr>
              <w:t xml:space="preserve"> становища от министъра на отбраната и министъра на транспорта, информационните технологии и съобщенията в случаите на дълбоководно заустване в р. Дунав, вътрешните морски води или териториалното море </w:t>
            </w:r>
            <w:r w:rsidRPr="0099779E">
              <w:rPr>
                <w:rFonts w:ascii="Times New Roman" w:eastAsia="Times New Roman" w:hAnsi="Times New Roman" w:cs="Times New Roman"/>
                <w:color w:val="000000"/>
                <w:sz w:val="24"/>
                <w:szCs w:val="24"/>
                <w:lang w:val="ru-RU"/>
              </w:rPr>
              <w:t>(</w:t>
            </w:r>
            <w:r w:rsidRPr="00CE011C">
              <w:rPr>
                <w:rFonts w:ascii="Times New Roman" w:eastAsia="Times New Roman" w:hAnsi="Times New Roman" w:cs="Times New Roman"/>
                <w:color w:val="000000"/>
                <w:sz w:val="24"/>
                <w:szCs w:val="24"/>
                <w:lang w:val="bg-BG"/>
              </w:rPr>
              <w:t>в случаите на кандидатстване по чл. 52, ал.1, т.1, буква „г“</w:t>
            </w:r>
            <w:r w:rsidR="00A75E6A">
              <w:rPr>
                <w:rFonts w:ascii="Times New Roman" w:eastAsia="Times New Roman" w:hAnsi="Times New Roman" w:cs="Times New Roman"/>
                <w:color w:val="000000"/>
                <w:sz w:val="24"/>
                <w:szCs w:val="24"/>
                <w:lang w:val="bg-BG"/>
              </w:rPr>
              <w:t xml:space="preserve"> от ЗВ</w:t>
            </w:r>
            <w:r w:rsidRPr="00CE011C">
              <w:rPr>
                <w:rFonts w:ascii="Times New Roman" w:eastAsia="Times New Roman" w:hAnsi="Times New Roman" w:cs="Times New Roman"/>
                <w:color w:val="000000"/>
                <w:sz w:val="24"/>
                <w:szCs w:val="24"/>
                <w:lang w:val="bg-BG"/>
              </w:rPr>
              <w:t xml:space="preserve">) </w:t>
            </w:r>
          </w:p>
          <w:p w:rsidR="00CE011C" w:rsidRPr="00CE011C" w:rsidRDefault="00CE011C" w:rsidP="00CE011C">
            <w:pPr>
              <w:spacing w:after="0" w:line="240" w:lineRule="atLeast"/>
              <w:jc w:val="both"/>
              <w:rPr>
                <w:rFonts w:ascii="Times New Roman" w:eastAsia="Times New Roman" w:hAnsi="Times New Roman" w:cs="Times New Roman"/>
                <w:strike/>
                <w:color w:val="000000"/>
                <w:sz w:val="24"/>
                <w:szCs w:val="24"/>
                <w:highlight w:val="green"/>
                <w:lang w:val="bg-BG"/>
              </w:rPr>
            </w:pPr>
          </w:p>
        </w:tc>
      </w:tr>
      <w:tr w:rsidR="00CE011C" w:rsidRPr="0099779E" w:rsidTr="0000405C">
        <w:trPr>
          <w:trHeight w:val="559"/>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proofErr w:type="spellStart"/>
            <w:r w:rsidRPr="00CE011C">
              <w:rPr>
                <w:rFonts w:ascii="Times New Roman" w:eastAsia="Times New Roman" w:hAnsi="Times New Roman" w:cs="Times New Roman"/>
                <w:color w:val="000000"/>
                <w:sz w:val="24"/>
                <w:szCs w:val="24"/>
                <w:lang w:val="bg-BG"/>
              </w:rPr>
              <w:t>Съгласувателно</w:t>
            </w:r>
            <w:proofErr w:type="spellEnd"/>
            <w:r w:rsidRPr="00CE011C">
              <w:rPr>
                <w:rFonts w:ascii="Times New Roman" w:eastAsia="Times New Roman" w:hAnsi="Times New Roman" w:cs="Times New Roman"/>
                <w:color w:val="000000"/>
                <w:sz w:val="24"/>
                <w:szCs w:val="24"/>
                <w:lang w:val="bg-BG"/>
              </w:rPr>
              <w:t xml:space="preserve"> становище от общинската администрация в случаите на </w:t>
            </w:r>
            <w:proofErr w:type="spellStart"/>
            <w:r w:rsidRPr="00CE011C">
              <w:rPr>
                <w:rFonts w:ascii="Times New Roman" w:eastAsia="Times New Roman" w:hAnsi="Times New Roman" w:cs="Times New Roman"/>
                <w:color w:val="000000"/>
                <w:sz w:val="24"/>
                <w:szCs w:val="24"/>
                <w:lang w:val="bg-BG"/>
              </w:rPr>
              <w:t>заустване</w:t>
            </w:r>
            <w:proofErr w:type="spellEnd"/>
            <w:r w:rsidRPr="00CE011C">
              <w:rPr>
                <w:rFonts w:ascii="Times New Roman" w:eastAsia="Times New Roman" w:hAnsi="Times New Roman" w:cs="Times New Roman"/>
                <w:color w:val="000000"/>
                <w:sz w:val="24"/>
                <w:szCs w:val="24"/>
                <w:lang w:val="bg-BG"/>
              </w:rPr>
              <w:t xml:space="preserve"> на отпадъчни води във води по чл.19, ал.1, т.1 от Закона за водите </w:t>
            </w:r>
            <w:r w:rsidRPr="0099779E">
              <w:rPr>
                <w:rFonts w:ascii="Times New Roman" w:eastAsia="Times New Roman" w:hAnsi="Times New Roman" w:cs="Times New Roman"/>
                <w:color w:val="000000"/>
                <w:sz w:val="24"/>
                <w:szCs w:val="24"/>
                <w:lang w:val="ru-RU"/>
              </w:rPr>
              <w:t>(</w:t>
            </w:r>
            <w:r w:rsidRPr="00CE011C">
              <w:rPr>
                <w:rFonts w:ascii="Times New Roman" w:eastAsia="Times New Roman" w:hAnsi="Times New Roman" w:cs="Times New Roman"/>
                <w:color w:val="000000"/>
                <w:sz w:val="24"/>
                <w:szCs w:val="24"/>
                <w:lang w:val="bg-BG"/>
              </w:rPr>
              <w:t>в случаите на кандидатстване по чл. 52, ал.1, т.1, буква „г“</w:t>
            </w:r>
            <w:r w:rsidR="000B3422">
              <w:rPr>
                <w:rFonts w:ascii="Times New Roman" w:eastAsia="Times New Roman" w:hAnsi="Times New Roman" w:cs="Times New Roman"/>
                <w:color w:val="000000"/>
                <w:sz w:val="24"/>
                <w:szCs w:val="24"/>
                <w:lang w:val="bg-BG"/>
              </w:rPr>
              <w:t xml:space="preserve"> от ЗВ</w:t>
            </w:r>
            <w:r w:rsidRPr="00CE011C">
              <w:rPr>
                <w:rFonts w:ascii="Times New Roman" w:eastAsia="Times New Roman" w:hAnsi="Times New Roman" w:cs="Times New Roman"/>
                <w:color w:val="000000"/>
                <w:sz w:val="24"/>
                <w:szCs w:val="24"/>
                <w:lang w:val="bg-BG"/>
              </w:rPr>
              <w:t>)</w:t>
            </w:r>
          </w:p>
          <w:p w:rsidR="00CE011C" w:rsidRPr="00CE011C" w:rsidRDefault="00CE011C" w:rsidP="00CE011C">
            <w:pPr>
              <w:spacing w:after="0" w:line="240" w:lineRule="atLeast"/>
              <w:jc w:val="both"/>
              <w:rPr>
                <w:rFonts w:ascii="Times New Roman" w:eastAsia="Times New Roman" w:hAnsi="Times New Roman" w:cs="Times New Roman"/>
                <w:strike/>
                <w:color w:val="000000"/>
                <w:sz w:val="24"/>
                <w:szCs w:val="24"/>
                <w:highlight w:val="green"/>
                <w:lang w:val="bg-BG"/>
              </w:rPr>
            </w:pPr>
          </w:p>
        </w:tc>
      </w:tr>
      <w:tr w:rsidR="00CE011C" w:rsidRPr="0099779E" w:rsidTr="0000405C">
        <w:trPr>
          <w:trHeight w:val="559"/>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CE011C" w:rsidRPr="00CE011C" w:rsidRDefault="00CE011C" w:rsidP="00CE011C">
      <w:pPr>
        <w:spacing w:after="0" w:line="240" w:lineRule="auto"/>
        <w:ind w:right="-151"/>
        <w:jc w:val="both"/>
        <w:rPr>
          <w:rFonts w:ascii="Times New Roman" w:eastAsia="Times New Roman" w:hAnsi="Times New Roman" w:cs="Times New Roman"/>
          <w:sz w:val="24"/>
          <w:szCs w:val="24"/>
          <w:lang w:val="bg-BG"/>
        </w:rPr>
      </w:pPr>
    </w:p>
    <w:p w:rsidR="00CE011C" w:rsidRPr="00CE011C" w:rsidRDefault="00CE011C" w:rsidP="003B51FC">
      <w:pPr>
        <w:numPr>
          <w:ilvl w:val="0"/>
          <w:numId w:val="2"/>
        </w:numPr>
        <w:tabs>
          <w:tab w:val="left" w:pos="9639"/>
        </w:tabs>
        <w:spacing w:after="0" w:line="240" w:lineRule="auto"/>
        <w:ind w:right="142"/>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lastRenderedPageBreak/>
        <w:t>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CE011C" w:rsidRPr="00CE011C" w:rsidRDefault="00CE011C" w:rsidP="00CE011C">
      <w:pPr>
        <w:spacing w:after="0" w:line="240" w:lineRule="auto"/>
        <w:ind w:left="218" w:right="425"/>
        <w:jc w:val="both"/>
        <w:rPr>
          <w:rFonts w:ascii="Times New Roman" w:eastAsia="Times New Roman" w:hAnsi="Times New Roman" w:cs="Times New Roman"/>
          <w:sz w:val="24"/>
          <w:szCs w:val="24"/>
          <w:lang w:val="bg-BG"/>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930"/>
      </w:tblGrid>
      <w:tr w:rsidR="00CE011C" w:rsidRPr="0099779E" w:rsidTr="0000405C">
        <w:trPr>
          <w:trHeight w:val="449"/>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 xml:space="preserve">Картен материал за региона в подходящ мащаб с нанесени: </w:t>
            </w:r>
            <w:r w:rsidRPr="00CE011C">
              <w:rPr>
                <w:rFonts w:ascii="Times New Roman" w:eastAsia="Times New Roman" w:hAnsi="Times New Roman" w:cs="Times New Roman"/>
                <w:color w:val="000000"/>
                <w:sz w:val="24"/>
                <w:szCs w:val="24"/>
                <w:vertAlign w:val="superscript"/>
                <w:lang w:val="bg-BG"/>
              </w:rPr>
              <w:t>(3)</w:t>
            </w:r>
          </w:p>
        </w:tc>
      </w:tr>
      <w:tr w:rsidR="00CE011C" w:rsidRPr="0099779E" w:rsidTr="0000405C">
        <w:trPr>
          <w:trHeight w:val="726"/>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CE011C" w:rsidRPr="00CE011C" w:rsidTr="0000405C">
        <w:trPr>
          <w:trHeight w:val="552"/>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Б) водният обект;</w:t>
            </w:r>
          </w:p>
        </w:tc>
      </w:tr>
      <w:tr w:rsidR="00CE011C" w:rsidRPr="0099779E" w:rsidTr="0000405C">
        <w:trPr>
          <w:trHeight w:val="858"/>
        </w:trPr>
        <w:tc>
          <w:tcPr>
            <w:tcW w:w="851" w:type="dxa"/>
            <w:tcBorders>
              <w:bottom w:val="single" w:sz="4" w:space="0" w:color="auto"/>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single" w:sz="4" w:space="0" w:color="auto"/>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CE011C" w:rsidRPr="0099779E" w:rsidTr="0000405C">
        <w:trPr>
          <w:trHeight w:val="828"/>
        </w:trPr>
        <w:tc>
          <w:tcPr>
            <w:tcW w:w="851" w:type="dxa"/>
            <w:tcBorders>
              <w:top w:val="single" w:sz="4" w:space="0" w:color="auto"/>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CE011C" w:rsidRPr="0099779E" w:rsidTr="0000405C">
        <w:trPr>
          <w:trHeight w:val="698"/>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CE011C" w:rsidRPr="0099779E" w:rsidTr="0000405C">
        <w:trPr>
          <w:trHeight w:val="708"/>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 xml:space="preserve">Е) предложение за места за собствен мониторинг, включително места за монтиране на измервателни устройства за количествата на </w:t>
            </w:r>
            <w:proofErr w:type="spellStart"/>
            <w:r w:rsidRPr="00CE011C">
              <w:rPr>
                <w:rFonts w:ascii="Times New Roman" w:eastAsia="Times New Roman" w:hAnsi="Times New Roman" w:cs="Times New Roman"/>
                <w:color w:val="000000"/>
                <w:sz w:val="24"/>
                <w:szCs w:val="24"/>
                <w:lang w:val="bg-BG"/>
              </w:rPr>
              <w:t>заустваните</w:t>
            </w:r>
            <w:proofErr w:type="spellEnd"/>
            <w:r w:rsidRPr="00CE011C">
              <w:rPr>
                <w:rFonts w:ascii="Times New Roman" w:eastAsia="Times New Roman" w:hAnsi="Times New Roman" w:cs="Times New Roman"/>
                <w:color w:val="000000"/>
                <w:sz w:val="24"/>
                <w:szCs w:val="24"/>
                <w:lang w:val="bg-BG"/>
              </w:rPr>
              <w:t xml:space="preserve"> отпадъчни води;</w:t>
            </w:r>
          </w:p>
        </w:tc>
      </w:tr>
      <w:tr w:rsidR="00CE011C" w:rsidRPr="0099779E" w:rsidTr="0000405C">
        <w:trPr>
          <w:trHeight w:val="974"/>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single" w:sz="4" w:space="0" w:color="auto"/>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 xml:space="preserve">Ж) </w:t>
            </w:r>
            <w:proofErr w:type="spellStart"/>
            <w:r w:rsidRPr="00CE011C">
              <w:rPr>
                <w:rFonts w:ascii="Times New Roman" w:eastAsia="Times New Roman" w:hAnsi="Times New Roman" w:cs="Times New Roman"/>
                <w:color w:val="000000"/>
                <w:sz w:val="24"/>
                <w:szCs w:val="24"/>
                <w:lang w:val="bg-BG"/>
              </w:rPr>
              <w:t>водовземните</w:t>
            </w:r>
            <w:proofErr w:type="spellEnd"/>
            <w:r w:rsidRPr="00CE011C">
              <w:rPr>
                <w:rFonts w:ascii="Times New Roman" w:eastAsia="Times New Roman" w:hAnsi="Times New Roman" w:cs="Times New Roman"/>
                <w:color w:val="000000"/>
                <w:sz w:val="24"/>
                <w:szCs w:val="24"/>
                <w:lang w:val="bg-BG"/>
              </w:rPr>
              <w:t xml:space="preserve">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CE011C" w:rsidRPr="0099779E" w:rsidTr="0000405C">
        <w:trPr>
          <w:trHeight w:val="504"/>
        </w:trPr>
        <w:tc>
          <w:tcPr>
            <w:tcW w:w="851" w:type="dxa"/>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bottom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CE011C">
              <w:rPr>
                <w:rFonts w:ascii="Times New Roman" w:eastAsia="Times New Roman" w:hAnsi="Times New Roman" w:cs="Times New Roman"/>
                <w:color w:val="000000"/>
                <w:sz w:val="24"/>
                <w:szCs w:val="24"/>
                <w:vertAlign w:val="superscript"/>
                <w:lang w:val="bg-BG"/>
              </w:rPr>
              <w:t>(3)</w:t>
            </w:r>
          </w:p>
        </w:tc>
      </w:tr>
      <w:tr w:rsidR="00CE011C" w:rsidRPr="0099779E" w:rsidTr="0000405C">
        <w:trPr>
          <w:trHeight w:val="412"/>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CE011C">
              <w:rPr>
                <w:rFonts w:ascii="Times New Roman" w:eastAsia="Times New Roman" w:hAnsi="Times New Roman" w:cs="Times New Roman"/>
                <w:color w:val="000000"/>
                <w:sz w:val="24"/>
                <w:szCs w:val="24"/>
                <w:vertAlign w:val="superscript"/>
                <w:lang w:val="bg-BG"/>
              </w:rPr>
              <w:t xml:space="preserve"> (3)</w:t>
            </w:r>
          </w:p>
        </w:tc>
      </w:tr>
      <w:tr w:rsidR="00CE011C" w:rsidRPr="0099779E" w:rsidTr="0000405C">
        <w:trPr>
          <w:trHeight w:val="377"/>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CE011C" w:rsidRPr="0099779E" w:rsidTr="0000405C">
        <w:trPr>
          <w:trHeight w:val="61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single" w:sz="4" w:space="0" w:color="auto"/>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 xml:space="preserve">Данни за максимално часовото, </w:t>
            </w:r>
            <w:proofErr w:type="spellStart"/>
            <w:r w:rsidRPr="00CE011C">
              <w:rPr>
                <w:rFonts w:ascii="Times New Roman" w:eastAsia="Times New Roman" w:hAnsi="Times New Roman" w:cs="Times New Roman"/>
                <w:color w:val="000000"/>
                <w:sz w:val="24"/>
                <w:szCs w:val="24"/>
                <w:lang w:val="bg-BG"/>
              </w:rPr>
              <w:t>средноденонощното</w:t>
            </w:r>
            <w:proofErr w:type="spellEnd"/>
            <w:r w:rsidRPr="00CE011C">
              <w:rPr>
                <w:rFonts w:ascii="Times New Roman" w:eastAsia="Times New Roman" w:hAnsi="Times New Roman" w:cs="Times New Roman"/>
                <w:color w:val="000000"/>
                <w:sz w:val="24"/>
                <w:szCs w:val="24"/>
                <w:lang w:val="bg-BG"/>
              </w:rPr>
              <w:t xml:space="preserve"> и годишното количество и състав на отпадъчните води</w:t>
            </w:r>
            <w:r w:rsidRPr="00CE011C">
              <w:rPr>
                <w:rFonts w:ascii="Times New Roman" w:eastAsia="Times New Roman" w:hAnsi="Times New Roman" w:cs="Times New Roman"/>
                <w:color w:val="000000"/>
                <w:sz w:val="24"/>
                <w:szCs w:val="24"/>
                <w:vertAlign w:val="superscript"/>
                <w:lang w:val="bg-BG"/>
              </w:rPr>
              <w:t>(3)</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CE011C">
              <w:rPr>
                <w:rFonts w:ascii="Times New Roman" w:eastAsia="Times New Roman" w:hAnsi="Times New Roman" w:cs="Times New Roman"/>
                <w:sz w:val="24"/>
                <w:szCs w:val="24"/>
                <w:vertAlign w:val="superscript"/>
                <w:lang w:val="bg-BG"/>
              </w:rPr>
              <w:t xml:space="preserve"> (3)</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Б) цели на повторното използване;</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single" w:sz="4" w:space="0" w:color="auto"/>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 xml:space="preserve">В) максимално часово, </w:t>
            </w:r>
            <w:proofErr w:type="spellStart"/>
            <w:r w:rsidRPr="00CE011C">
              <w:rPr>
                <w:rFonts w:ascii="Times New Roman" w:eastAsia="Times New Roman" w:hAnsi="Times New Roman" w:cs="Times New Roman"/>
                <w:color w:val="000000"/>
                <w:sz w:val="24"/>
                <w:szCs w:val="24"/>
                <w:lang w:val="bg-BG"/>
              </w:rPr>
              <w:t>средноденонощно</w:t>
            </w:r>
            <w:proofErr w:type="spellEnd"/>
            <w:r w:rsidRPr="00CE011C">
              <w:rPr>
                <w:rFonts w:ascii="Times New Roman" w:eastAsia="Times New Roman" w:hAnsi="Times New Roman" w:cs="Times New Roman"/>
                <w:color w:val="000000"/>
                <w:sz w:val="24"/>
                <w:szCs w:val="24"/>
                <w:lang w:val="bg-BG"/>
              </w:rPr>
              <w:t xml:space="preserve"> и годишно количество на повторно използваните отпадъчни води.</w:t>
            </w:r>
          </w:p>
        </w:tc>
      </w:tr>
      <w:tr w:rsidR="00CE011C" w:rsidRPr="0099779E" w:rsidTr="0000405C">
        <w:trPr>
          <w:trHeight w:val="421"/>
        </w:trPr>
        <w:tc>
          <w:tcPr>
            <w:tcW w:w="851" w:type="dxa"/>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bottom w:val="single" w:sz="4" w:space="0" w:color="auto"/>
            </w:tcBorders>
          </w:tcPr>
          <w:p w:rsidR="00CE011C" w:rsidRPr="0099779E"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CE011C">
              <w:rPr>
                <w:rFonts w:ascii="Times New Roman" w:eastAsia="Times New Roman" w:hAnsi="Times New Roman" w:cs="Times New Roman"/>
                <w:color w:val="000000"/>
                <w:sz w:val="24"/>
                <w:szCs w:val="24"/>
                <w:lang w:val="bg-BG"/>
              </w:rPr>
              <w:t>Данни от разрешителното за водовземане или от договора за предоставена водна услуга</w:t>
            </w:r>
          </w:p>
        </w:tc>
      </w:tr>
    </w:tbl>
    <w:p w:rsidR="00CE011C" w:rsidRPr="00CE011C" w:rsidRDefault="00CE011C" w:rsidP="00CE011C">
      <w:pPr>
        <w:tabs>
          <w:tab w:val="left" w:pos="1150"/>
        </w:tabs>
        <w:spacing w:after="0" w:line="240" w:lineRule="atLeast"/>
        <w:ind w:left="-290"/>
        <w:rPr>
          <w:rFonts w:ascii="Times New Roman" w:eastAsia="Times New Roman" w:hAnsi="Times New Roman" w:cs="Times New Roman"/>
          <w:sz w:val="24"/>
          <w:szCs w:val="24"/>
          <w:lang w:val="bg-BG"/>
        </w:rPr>
      </w:pPr>
    </w:p>
    <w:p w:rsidR="00CE011C" w:rsidRPr="00CE011C" w:rsidRDefault="00CE011C" w:rsidP="00CE011C">
      <w:pPr>
        <w:tabs>
          <w:tab w:val="left" w:pos="1150"/>
        </w:tabs>
        <w:spacing w:after="0" w:line="240" w:lineRule="atLeast"/>
        <w:ind w:left="-290"/>
        <w:rPr>
          <w:rFonts w:ascii="Times New Roman" w:eastAsia="Times New Roman" w:hAnsi="Times New Roman" w:cs="Times New Roman"/>
          <w:sz w:val="24"/>
          <w:szCs w:val="24"/>
          <w:lang w:val="bg-BG"/>
        </w:rPr>
      </w:pPr>
    </w:p>
    <w:p w:rsidR="00CE011C" w:rsidRPr="00CE011C" w:rsidRDefault="00CE011C" w:rsidP="00CE011C">
      <w:pPr>
        <w:tabs>
          <w:tab w:val="left" w:pos="1150"/>
        </w:tabs>
        <w:spacing w:after="0" w:line="240" w:lineRule="atLeast"/>
        <w:ind w:left="-290"/>
        <w:rPr>
          <w:rFonts w:ascii="Times New Roman" w:eastAsia="Times New Roman" w:hAnsi="Times New Roman" w:cs="Times New Roman"/>
          <w:sz w:val="24"/>
          <w:szCs w:val="24"/>
          <w:lang w:val="bg-BG"/>
        </w:rPr>
      </w:pPr>
    </w:p>
    <w:p w:rsidR="00CE011C" w:rsidRPr="00CE011C" w:rsidRDefault="00CE011C" w:rsidP="00CE011C">
      <w:pPr>
        <w:tabs>
          <w:tab w:val="left" w:pos="1150"/>
        </w:tabs>
        <w:spacing w:after="0" w:line="240" w:lineRule="atLeast"/>
        <w:ind w:left="-290"/>
        <w:rPr>
          <w:rFonts w:ascii="Times New Roman" w:eastAsia="Times New Roman" w:hAnsi="Times New Roman" w:cs="Times New Roman"/>
          <w:sz w:val="24"/>
          <w:szCs w:val="24"/>
          <w:lang w:val="bg-BG"/>
        </w:rPr>
      </w:pPr>
    </w:p>
    <w:p w:rsidR="00CE011C" w:rsidRPr="00CE011C" w:rsidRDefault="00CE011C" w:rsidP="00CE011C">
      <w:pPr>
        <w:tabs>
          <w:tab w:val="left" w:pos="1150"/>
        </w:tabs>
        <w:spacing w:after="0" w:line="240" w:lineRule="atLeast"/>
        <w:ind w:left="-290"/>
        <w:rPr>
          <w:rFonts w:ascii="Times New Roman" w:eastAsia="Times New Roman" w:hAnsi="Times New Roman" w:cs="Times New Roman"/>
          <w:sz w:val="24"/>
          <w:szCs w:val="24"/>
          <w:lang w:val="bg-BG"/>
        </w:rPr>
      </w:pPr>
    </w:p>
    <w:p w:rsidR="00CE011C" w:rsidRPr="00CE011C" w:rsidRDefault="00CE011C" w:rsidP="00CE011C">
      <w:pPr>
        <w:tabs>
          <w:tab w:val="left" w:pos="1150"/>
        </w:tabs>
        <w:spacing w:after="0" w:line="240" w:lineRule="atLeast"/>
        <w:ind w:left="-290"/>
        <w:rPr>
          <w:rFonts w:ascii="Times New Roman" w:eastAsia="Times New Roman" w:hAnsi="Times New Roman" w:cs="Times New Roman"/>
          <w:sz w:val="24"/>
          <w:szCs w:val="24"/>
          <w:lang w:val="bg-BG"/>
        </w:rPr>
      </w:pPr>
    </w:p>
    <w:p w:rsidR="00CE011C" w:rsidRPr="00CE011C" w:rsidRDefault="00CE011C" w:rsidP="003B51FC">
      <w:pPr>
        <w:tabs>
          <w:tab w:val="left" w:pos="1150"/>
          <w:tab w:val="left" w:pos="9781"/>
        </w:tabs>
        <w:spacing w:after="0" w:line="240" w:lineRule="atLeast"/>
        <w:ind w:left="142" w:right="142" w:hanging="284"/>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lastRenderedPageBreak/>
        <w:t>3.</w:t>
      </w:r>
      <w:r w:rsidRPr="00CE011C">
        <w:rPr>
          <w:rFonts w:ascii="Times New Roman" w:eastAsia="Times New Roman" w:hAnsi="Times New Roman" w:cs="Times New Roman"/>
          <w:b/>
          <w:color w:val="000000"/>
          <w:sz w:val="24"/>
          <w:szCs w:val="24"/>
          <w:lang w:val="bg-BG"/>
        </w:rPr>
        <w:t xml:space="preserve"> За канализационна система на населено място, селищно и курортно образувание - </w:t>
      </w:r>
      <w:r w:rsidRPr="00CE011C">
        <w:rPr>
          <w:rFonts w:ascii="Times New Roman" w:eastAsia="Times New Roman" w:hAnsi="Times New Roman" w:cs="Times New Roman"/>
          <w:color w:val="000000"/>
          <w:sz w:val="24"/>
          <w:szCs w:val="24"/>
          <w:lang w:val="bg-BG"/>
        </w:rPr>
        <w:t>приложения по чл.11, ал.4, т.4 и т.5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CE011C" w:rsidRPr="00CE011C" w:rsidRDefault="00CE011C" w:rsidP="00CE011C">
      <w:pPr>
        <w:tabs>
          <w:tab w:val="left" w:pos="1150"/>
        </w:tabs>
        <w:spacing w:after="0" w:line="240" w:lineRule="atLeast"/>
        <w:ind w:left="-142" w:right="425"/>
        <w:jc w:val="both"/>
        <w:rPr>
          <w:rFonts w:ascii="Times New Roman" w:eastAsia="Times New Roman" w:hAnsi="Times New Roman" w:cs="Times New Roman"/>
          <w:b/>
          <w:color w:val="000000"/>
          <w:sz w:val="24"/>
          <w:szCs w:val="24"/>
          <w:lang w:val="bg-BG"/>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930"/>
      </w:tblGrid>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Брой на еквивалентните жители в населеното място, селищното или курортното образувание</w:t>
            </w:r>
          </w:p>
        </w:tc>
      </w:tr>
      <w:tr w:rsidR="00CE011C" w:rsidRPr="0099779E" w:rsidTr="0000405C">
        <w:trPr>
          <w:trHeight w:val="570"/>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vertAlign w:val="superscript"/>
                <w:lang w:val="bg-BG"/>
              </w:rPr>
            </w:pPr>
            <w:r w:rsidRPr="00CE011C">
              <w:rPr>
                <w:rFonts w:ascii="Times New Roman" w:eastAsia="Times New Roman" w:hAnsi="Times New Roman" w:cs="Times New Roman"/>
                <w:color w:val="000000"/>
                <w:sz w:val="24"/>
                <w:szCs w:val="24"/>
                <w:lang w:val="bg-BG"/>
              </w:rPr>
              <w:t>Информация за производствените предприятия, за които е предвидено да се включват в селищната канализационна мрежа:</w:t>
            </w:r>
            <w:r w:rsidRPr="00CE011C">
              <w:rPr>
                <w:rFonts w:ascii="Times New Roman" w:eastAsia="Times New Roman" w:hAnsi="Times New Roman" w:cs="Times New Roman"/>
                <w:color w:val="000000"/>
                <w:sz w:val="24"/>
                <w:szCs w:val="24"/>
                <w:vertAlign w:val="superscript"/>
                <w:lang w:val="bg-BG"/>
              </w:rPr>
              <w:t xml:space="preserve"> (3)</w:t>
            </w:r>
          </w:p>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p>
        </w:tc>
      </w:tr>
      <w:tr w:rsidR="00CE011C" w:rsidRPr="0099779E" w:rsidTr="0000405C">
        <w:trPr>
          <w:trHeight w:val="180"/>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color w:val="000000"/>
                <w:sz w:val="24"/>
                <w:szCs w:val="24"/>
                <w:lang w:val="bg-BG"/>
              </w:rPr>
              <w:t>А) собственик или оператор на предприятието;</w:t>
            </w:r>
          </w:p>
        </w:tc>
      </w:tr>
      <w:tr w:rsidR="00CE011C" w:rsidRPr="0099779E" w:rsidTr="0000405C">
        <w:trPr>
          <w:trHeight w:val="180"/>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б</w:t>
            </w:r>
            <w:r w:rsidRPr="00CE011C">
              <w:rPr>
                <w:rFonts w:ascii="Times New Roman" w:eastAsia="Times New Roman" w:hAnsi="Times New Roman" w:cs="Times New Roman"/>
                <w:color w:val="000000"/>
                <w:sz w:val="24"/>
                <w:szCs w:val="24"/>
                <w:lang w:val="bg-BG"/>
              </w:rPr>
              <w:t>) дейност и описание на технологията;</w:t>
            </w:r>
          </w:p>
        </w:tc>
      </w:tr>
      <w:tr w:rsidR="00CE011C" w:rsidRPr="0099779E" w:rsidTr="0000405C">
        <w:trPr>
          <w:trHeight w:val="180"/>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caps/>
                <w:color w:val="000000"/>
                <w:sz w:val="24"/>
                <w:szCs w:val="24"/>
                <w:lang w:val="bg-BG"/>
              </w:rPr>
              <w:t>в</w:t>
            </w:r>
            <w:r w:rsidRPr="00CE011C">
              <w:rPr>
                <w:rFonts w:ascii="Times New Roman" w:eastAsia="Times New Roman" w:hAnsi="Times New Roman" w:cs="Times New Roman"/>
                <w:color w:val="000000"/>
                <w:sz w:val="24"/>
                <w:szCs w:val="24"/>
                <w:lang w:val="bg-BG"/>
              </w:rPr>
              <w:t xml:space="preserve">) изпускани </w:t>
            </w:r>
            <w:proofErr w:type="spellStart"/>
            <w:r w:rsidRPr="00CE011C">
              <w:rPr>
                <w:rFonts w:ascii="Times New Roman" w:eastAsia="Times New Roman" w:hAnsi="Times New Roman" w:cs="Times New Roman"/>
                <w:color w:val="000000"/>
                <w:sz w:val="24"/>
                <w:szCs w:val="24"/>
                <w:lang w:val="bg-BG"/>
              </w:rPr>
              <w:t>средноденонощни</w:t>
            </w:r>
            <w:proofErr w:type="spellEnd"/>
            <w:r w:rsidRPr="00CE011C">
              <w:rPr>
                <w:rFonts w:ascii="Times New Roman" w:eastAsia="Times New Roman" w:hAnsi="Times New Roman" w:cs="Times New Roman"/>
                <w:color w:val="000000"/>
                <w:sz w:val="24"/>
                <w:szCs w:val="24"/>
                <w:lang w:val="bg-BG"/>
              </w:rPr>
              <w:t xml:space="preserve"> и средногодишни водни количества;</w:t>
            </w:r>
          </w:p>
        </w:tc>
      </w:tr>
      <w:tr w:rsidR="00CE011C" w:rsidRPr="0099779E" w:rsidTr="0000405C">
        <w:trPr>
          <w:trHeight w:val="180"/>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г</w:t>
            </w:r>
            <w:r w:rsidRPr="00CE011C">
              <w:rPr>
                <w:rFonts w:ascii="Times New Roman" w:eastAsia="Times New Roman" w:hAnsi="Times New Roman" w:cs="Times New Roman"/>
                <w:color w:val="000000"/>
                <w:sz w:val="24"/>
                <w:szCs w:val="24"/>
                <w:lang w:val="bg-BG"/>
              </w:rPr>
              <w:t>) вид и технология на локалната пречиствателна станция и/или локалните пречиствателни съоръжения по отделните потоци;</w:t>
            </w:r>
          </w:p>
        </w:tc>
      </w:tr>
      <w:tr w:rsidR="00CE011C" w:rsidRPr="0099779E" w:rsidTr="0000405C">
        <w:trPr>
          <w:trHeight w:val="420"/>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caps/>
                <w:color w:val="000000"/>
                <w:sz w:val="24"/>
                <w:szCs w:val="24"/>
                <w:lang w:val="bg-BG"/>
              </w:rPr>
              <w:t>д</w:t>
            </w:r>
            <w:r w:rsidRPr="00CE011C">
              <w:rPr>
                <w:rFonts w:ascii="Times New Roman" w:eastAsia="Times New Roman" w:hAnsi="Times New Roman" w:cs="Times New Roman"/>
                <w:color w:val="000000"/>
                <w:sz w:val="24"/>
                <w:szCs w:val="24"/>
                <w:lang w:val="bg-BG"/>
              </w:rPr>
              <w:t>) списък на характерни за съответното производство приоритетни и други основни и специфични вещества и замърсители, изпускани в отпадъчните води;</w:t>
            </w:r>
          </w:p>
        </w:tc>
      </w:tr>
      <w:tr w:rsidR="00CE011C" w:rsidRPr="0099779E" w:rsidTr="0000405C">
        <w:trPr>
          <w:trHeight w:val="420"/>
        </w:trPr>
        <w:tc>
          <w:tcPr>
            <w:tcW w:w="851" w:type="dxa"/>
            <w:tcBorders>
              <w:bottom w:val="single" w:sz="4" w:space="0" w:color="auto"/>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single" w:sz="4" w:space="0" w:color="auto"/>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е</w:t>
            </w:r>
            <w:r w:rsidRPr="00CE011C">
              <w:rPr>
                <w:rFonts w:ascii="Times New Roman" w:eastAsia="Times New Roman" w:hAnsi="Times New Roman" w:cs="Times New Roman"/>
                <w:color w:val="000000"/>
                <w:sz w:val="24"/>
                <w:szCs w:val="24"/>
                <w:lang w:val="bg-BG"/>
              </w:rPr>
              <w:t>) 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 и/или пречиствателни съоръжения;</w:t>
            </w:r>
          </w:p>
        </w:tc>
      </w:tr>
      <w:tr w:rsidR="00CE011C" w:rsidRPr="0099779E" w:rsidTr="0000405C">
        <w:trPr>
          <w:trHeight w:val="544"/>
        </w:trPr>
        <w:tc>
          <w:tcPr>
            <w:tcW w:w="851" w:type="dxa"/>
            <w:tcBorders>
              <w:top w:val="single" w:sz="4" w:space="0" w:color="auto"/>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ж</w:t>
            </w:r>
            <w:r w:rsidRPr="00CE011C">
              <w:rPr>
                <w:rFonts w:ascii="Times New Roman" w:eastAsia="Times New Roman" w:hAnsi="Times New Roman" w:cs="Times New Roman"/>
                <w:color w:val="000000"/>
                <w:sz w:val="24"/>
                <w:szCs w:val="24"/>
                <w:lang w:val="bg-BG"/>
              </w:rPr>
              <w:t xml:space="preserve">) характерни замърсители в отпадъчните води - емисионни норми/нива, както и информацията, която се изисква по чл.35, ал.4 на Наредба </w:t>
            </w:r>
            <w:r w:rsidRPr="00CE011C">
              <w:rPr>
                <w:rFonts w:ascii="Times New Roman" w:eastAsia="Times New Roman" w:hAnsi="Times New Roman" w:cs="Times New Roman"/>
                <w:sz w:val="24"/>
                <w:szCs w:val="24"/>
                <w:lang w:val="bg-BG"/>
              </w:rPr>
              <w:t xml:space="preserve">№ </w:t>
            </w:r>
            <w:r w:rsidRPr="00CE011C">
              <w:rPr>
                <w:rFonts w:ascii="Times New Roman" w:eastAsia="Times New Roman" w:hAnsi="Times New Roman" w:cs="Times New Roman"/>
                <w:color w:val="000000"/>
                <w:sz w:val="24"/>
                <w:szCs w:val="24"/>
                <w:lang w:val="bg-BG"/>
              </w:rPr>
              <w:t>2 от 08.06.2011 г.</w:t>
            </w:r>
          </w:p>
        </w:tc>
      </w:tr>
    </w:tbl>
    <w:p w:rsidR="00CE011C" w:rsidRPr="00CE011C" w:rsidRDefault="00CE011C" w:rsidP="00CE011C">
      <w:pPr>
        <w:tabs>
          <w:tab w:val="left" w:pos="1150"/>
        </w:tabs>
        <w:spacing w:after="0" w:line="240" w:lineRule="atLeast"/>
        <w:ind w:left="-290"/>
        <w:rPr>
          <w:rFonts w:ascii="Times New Roman" w:eastAsia="Times New Roman" w:hAnsi="Times New Roman" w:cs="Times New Roman"/>
          <w:b/>
          <w:color w:val="000000"/>
          <w:sz w:val="24"/>
          <w:szCs w:val="24"/>
          <w:lang w:val="bg-BG"/>
        </w:rPr>
      </w:pPr>
    </w:p>
    <w:p w:rsidR="00CE011C" w:rsidRPr="00CE011C" w:rsidRDefault="00CE011C" w:rsidP="003B51FC">
      <w:pPr>
        <w:tabs>
          <w:tab w:val="left" w:pos="1150"/>
          <w:tab w:val="left" w:pos="9639"/>
        </w:tabs>
        <w:spacing w:after="0" w:line="240" w:lineRule="atLeast"/>
        <w:ind w:left="142" w:right="142" w:hanging="284"/>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4.</w:t>
      </w:r>
      <w:r w:rsidRPr="00CE011C">
        <w:rPr>
          <w:rFonts w:ascii="Times New Roman" w:eastAsia="Times New Roman" w:hAnsi="Times New Roman" w:cs="Times New Roman"/>
          <w:b/>
          <w:color w:val="000000"/>
          <w:sz w:val="24"/>
          <w:szCs w:val="24"/>
          <w:lang w:val="bg-BG"/>
        </w:rPr>
        <w:t xml:space="preserve"> За промишлени предприятия - </w:t>
      </w:r>
      <w:r w:rsidRPr="00CE011C">
        <w:rPr>
          <w:rFonts w:ascii="Times New Roman" w:eastAsia="Times New Roman" w:hAnsi="Times New Roman" w:cs="Times New Roman"/>
          <w:color w:val="000000"/>
          <w:sz w:val="24"/>
          <w:szCs w:val="24"/>
          <w:lang w:val="bg-BG"/>
        </w:rPr>
        <w:t>приложения по чл.11, ал.6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CE011C" w:rsidRPr="00CE011C" w:rsidRDefault="00CE011C" w:rsidP="00CE011C">
      <w:pPr>
        <w:tabs>
          <w:tab w:val="left" w:pos="1150"/>
        </w:tabs>
        <w:spacing w:after="0" w:line="240" w:lineRule="atLeast"/>
        <w:ind w:left="-142" w:right="425"/>
        <w:jc w:val="both"/>
        <w:rPr>
          <w:rFonts w:ascii="Times New Roman" w:eastAsia="Times New Roman" w:hAnsi="Times New Roman" w:cs="Times New Roman"/>
          <w:b/>
          <w:color w:val="000000"/>
          <w:sz w:val="24"/>
          <w:szCs w:val="24"/>
          <w:lang w:val="bg-BG"/>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930"/>
      </w:tblGrid>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Собственик и/или оператор на предприятието</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Предвиден брой на персонала, работни часове в денонощието, сезонност и работни дни в годината</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 xml:space="preserve">Данни за водоснабдяването на обекта, </w:t>
            </w:r>
            <w:proofErr w:type="spellStart"/>
            <w:r w:rsidRPr="00CE011C">
              <w:rPr>
                <w:rFonts w:ascii="Times New Roman" w:eastAsia="Times New Roman" w:hAnsi="Times New Roman" w:cs="Times New Roman"/>
                <w:color w:val="000000"/>
                <w:sz w:val="24"/>
                <w:szCs w:val="24"/>
                <w:lang w:val="bg-BG"/>
              </w:rPr>
              <w:t>средноденонощни</w:t>
            </w:r>
            <w:proofErr w:type="spellEnd"/>
            <w:r w:rsidRPr="00CE011C">
              <w:rPr>
                <w:rFonts w:ascii="Times New Roman" w:eastAsia="Times New Roman" w:hAnsi="Times New Roman" w:cs="Times New Roman"/>
                <w:color w:val="000000"/>
                <w:sz w:val="24"/>
                <w:szCs w:val="24"/>
                <w:lang w:val="bg-BG"/>
              </w:rPr>
              <w:t xml:space="preserve"> и годишни водни количества - общо и по цели на </w:t>
            </w:r>
            <w:proofErr w:type="spellStart"/>
            <w:r w:rsidRPr="00CE011C">
              <w:rPr>
                <w:rFonts w:ascii="Times New Roman" w:eastAsia="Times New Roman" w:hAnsi="Times New Roman" w:cs="Times New Roman"/>
                <w:color w:val="000000"/>
                <w:sz w:val="24"/>
                <w:szCs w:val="24"/>
                <w:lang w:val="bg-BG"/>
              </w:rPr>
              <w:t>водопотребление</w:t>
            </w:r>
            <w:proofErr w:type="spellEnd"/>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Дейност и описание на предвижданата технология на производство</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Списък на характерни за съответното производство приоритетни и други основни и специфични вещества и замърсители, които ще бъдат изпускани в отпадъчните води</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 xml:space="preserve">Проектни данни за максимално часовото, </w:t>
            </w:r>
            <w:proofErr w:type="spellStart"/>
            <w:r w:rsidRPr="00CE011C">
              <w:rPr>
                <w:rFonts w:ascii="Times New Roman" w:eastAsia="Times New Roman" w:hAnsi="Times New Roman" w:cs="Times New Roman"/>
                <w:color w:val="000000"/>
                <w:sz w:val="24"/>
                <w:szCs w:val="24"/>
                <w:lang w:val="bg-BG"/>
              </w:rPr>
              <w:t>средноденонощното</w:t>
            </w:r>
            <w:proofErr w:type="spellEnd"/>
            <w:r w:rsidRPr="00CE011C">
              <w:rPr>
                <w:rFonts w:ascii="Times New Roman" w:eastAsia="Times New Roman" w:hAnsi="Times New Roman" w:cs="Times New Roman"/>
                <w:color w:val="000000"/>
                <w:sz w:val="24"/>
                <w:szCs w:val="24"/>
                <w:lang w:val="bg-BG"/>
              </w:rPr>
              <w:t xml:space="preserve"> и годишното количество на формиращите се отпадъчни води по потоци</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За характерните замърсители в отпадъчните води - емисионни норми/нива по смисъла на чл.35 на Наредба № 2 от 08.06.2011 г., които се предвижда да бъдат достигнати с избраните технология на производство и технология на пречистване</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Проектни данни за вида на канализационната мрежа на обекта по потоци и съоръжения към нея</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Проектни данни за локалната пречиствателна станция и/или локалните пречиствателни съоръжения за отпадъчни води по отделни потоци:</w:t>
            </w:r>
          </w:p>
        </w:tc>
      </w:tr>
      <w:tr w:rsidR="00CE011C" w:rsidRPr="00CE011C"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а</w:t>
            </w:r>
            <w:r w:rsidRPr="00CE011C">
              <w:rPr>
                <w:rFonts w:ascii="Times New Roman" w:eastAsia="Times New Roman" w:hAnsi="Times New Roman" w:cs="Times New Roman"/>
                <w:color w:val="000000"/>
                <w:sz w:val="24"/>
                <w:szCs w:val="24"/>
                <w:lang w:val="bg-BG"/>
              </w:rPr>
              <w:t>) вид и технология;</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lastRenderedPageBreak/>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б</w:t>
            </w:r>
            <w:r w:rsidRPr="00CE011C">
              <w:rPr>
                <w:rFonts w:ascii="Times New Roman" w:eastAsia="Times New Roman" w:hAnsi="Times New Roman" w:cs="Times New Roman"/>
                <w:color w:val="000000"/>
                <w:sz w:val="24"/>
                <w:szCs w:val="24"/>
                <w:lang w:val="bg-BG"/>
              </w:rPr>
              <w:t>) количество и състав на отпадъчните води на вход и на изход пречиствателна станция и/или пречиствателни съоръжения;</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в)</w:t>
            </w:r>
            <w:r w:rsidRPr="00CE011C">
              <w:rPr>
                <w:rFonts w:ascii="Times New Roman" w:eastAsia="Times New Roman" w:hAnsi="Times New Roman" w:cs="Times New Roman"/>
                <w:color w:val="000000"/>
                <w:sz w:val="24"/>
                <w:szCs w:val="24"/>
                <w:lang w:val="bg-BG"/>
              </w:rPr>
              <w:t xml:space="preserve"> срок за започване, завършване и въвеждане в експлоатация на пречиствателната станция и съоръженията по етапи;</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single" w:sz="4" w:space="0" w:color="auto"/>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г</w:t>
            </w:r>
            <w:r w:rsidRPr="00CE011C">
              <w:rPr>
                <w:rFonts w:ascii="Times New Roman" w:eastAsia="Times New Roman" w:hAnsi="Times New Roman" w:cs="Times New Roman"/>
                <w:color w:val="000000"/>
                <w:sz w:val="24"/>
                <w:szCs w:val="24"/>
                <w:lang w:val="bg-BG"/>
              </w:rPr>
              <w:t>) място/места и начин на заустване на отпадъчните води във водния обект с географски координати по система WGS 84.</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tabs>
                <w:tab w:val="center" w:pos="4320"/>
                <w:tab w:val="right" w:pos="8640"/>
              </w:tabs>
              <w:spacing w:after="0" w:line="240" w:lineRule="auto"/>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 xml:space="preserve">Предложения за място/места за собствен мониторинг, включително място/места за монтиране на измервателни устройства за количеството на </w:t>
            </w:r>
            <w:proofErr w:type="spellStart"/>
            <w:r w:rsidRPr="00CE011C">
              <w:rPr>
                <w:rFonts w:ascii="Times New Roman" w:eastAsia="Times New Roman" w:hAnsi="Times New Roman" w:cs="Times New Roman"/>
                <w:sz w:val="24"/>
                <w:szCs w:val="24"/>
                <w:lang w:val="bg-BG"/>
              </w:rPr>
              <w:t>заустваните</w:t>
            </w:r>
            <w:proofErr w:type="spellEnd"/>
            <w:r w:rsidRPr="00CE011C">
              <w:rPr>
                <w:rFonts w:ascii="Times New Roman" w:eastAsia="Times New Roman" w:hAnsi="Times New Roman" w:cs="Times New Roman"/>
                <w:sz w:val="24"/>
                <w:szCs w:val="24"/>
                <w:lang w:val="bg-BG"/>
              </w:rPr>
              <w:t xml:space="preserve"> отпадъчни води</w:t>
            </w:r>
          </w:p>
        </w:tc>
      </w:tr>
      <w:tr w:rsidR="00CE011C" w:rsidRPr="0099779E" w:rsidTr="0000405C">
        <w:trPr>
          <w:trHeight w:val="817"/>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highlight w:val="green"/>
                <w:lang w:val="bg-BG"/>
              </w:rPr>
            </w:pPr>
            <w:r w:rsidRPr="00CE011C">
              <w:rPr>
                <w:rFonts w:ascii="Times New Roman" w:eastAsia="Times New Roman" w:hAnsi="Times New Roman" w:cs="Times New Roman"/>
                <w:color w:val="000000"/>
                <w:sz w:val="24"/>
                <w:szCs w:val="24"/>
                <w:lang w:val="bg-BG"/>
              </w:rPr>
              <w:t>План за действие при аварийни ситуации, включващ мерки и средства за предотвратяване, ограничаване и отстраняване на аварийни изпускания на замърсяващи вещества във водния обект</w:t>
            </w:r>
          </w:p>
        </w:tc>
      </w:tr>
    </w:tbl>
    <w:p w:rsidR="00CE011C" w:rsidRPr="00CE011C" w:rsidRDefault="00CE011C" w:rsidP="00CE011C">
      <w:pPr>
        <w:spacing w:after="0" w:line="240" w:lineRule="auto"/>
        <w:ind w:right="425"/>
        <w:jc w:val="both"/>
        <w:rPr>
          <w:rFonts w:ascii="Times New Roman" w:eastAsia="Times New Roman" w:hAnsi="Times New Roman" w:cs="Times New Roman"/>
          <w:b/>
          <w:sz w:val="24"/>
          <w:szCs w:val="24"/>
          <w:u w:val="single"/>
          <w:lang w:val="bg-BG"/>
        </w:rPr>
      </w:pPr>
    </w:p>
    <w:p w:rsidR="00CE011C" w:rsidRPr="00CE011C" w:rsidRDefault="00CE011C" w:rsidP="00CE011C">
      <w:pPr>
        <w:spacing w:after="0" w:line="240" w:lineRule="auto"/>
        <w:ind w:right="425"/>
        <w:jc w:val="both"/>
        <w:rPr>
          <w:rFonts w:ascii="Times New Roman" w:eastAsia="Times New Roman" w:hAnsi="Times New Roman" w:cs="Times New Roman"/>
          <w:b/>
          <w:sz w:val="24"/>
          <w:szCs w:val="24"/>
          <w:u w:val="single"/>
          <w:lang w:val="bg-BG"/>
        </w:rPr>
      </w:pPr>
    </w:p>
    <w:p w:rsidR="00CE011C" w:rsidRPr="00CE011C" w:rsidRDefault="00CE011C" w:rsidP="00CE011C">
      <w:pPr>
        <w:spacing w:after="0" w:line="240" w:lineRule="auto"/>
        <w:ind w:right="425"/>
        <w:jc w:val="both"/>
        <w:rPr>
          <w:rFonts w:ascii="Times New Roman" w:eastAsia="Times New Roman" w:hAnsi="Times New Roman" w:cs="Times New Roman"/>
          <w:b/>
          <w:sz w:val="24"/>
          <w:szCs w:val="24"/>
          <w:u w:val="single"/>
          <w:lang w:val="bg-BG"/>
        </w:rPr>
      </w:pPr>
    </w:p>
    <w:p w:rsidR="00CE011C" w:rsidRPr="00CE011C" w:rsidRDefault="00CE011C" w:rsidP="00CE011C">
      <w:pPr>
        <w:spacing w:after="0" w:line="240" w:lineRule="auto"/>
        <w:ind w:right="425"/>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b/>
          <w:sz w:val="24"/>
          <w:szCs w:val="24"/>
          <w:u w:val="single"/>
          <w:lang w:val="bg-BG"/>
        </w:rPr>
        <w:t>Забележка:</w:t>
      </w:r>
      <w:r w:rsidRPr="00CE011C">
        <w:rPr>
          <w:rFonts w:ascii="Times New Roman" w:eastAsia="Times New Roman" w:hAnsi="Times New Roman" w:cs="Times New Roman"/>
          <w:sz w:val="24"/>
          <w:szCs w:val="24"/>
          <w:lang w:val="bg-BG"/>
        </w:rPr>
        <w:t xml:space="preserve"> </w:t>
      </w:r>
    </w:p>
    <w:p w:rsidR="00CE011C" w:rsidRPr="00CE011C" w:rsidRDefault="00CE011C" w:rsidP="00916D13">
      <w:pPr>
        <w:numPr>
          <w:ilvl w:val="0"/>
          <w:numId w:val="1"/>
        </w:numPr>
        <w:tabs>
          <w:tab w:val="left" w:pos="284"/>
          <w:tab w:val="left" w:pos="9781"/>
        </w:tabs>
        <w:spacing w:after="0" w:line="240" w:lineRule="auto"/>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Заявлението се подава от името и се подписва лично от лице с представителна власт по регистрация на юридическото лице/търговеца.</w:t>
      </w:r>
    </w:p>
    <w:p w:rsidR="00CE011C" w:rsidRPr="00CE011C" w:rsidRDefault="00CE011C" w:rsidP="00916D13">
      <w:pPr>
        <w:numPr>
          <w:ilvl w:val="0"/>
          <w:numId w:val="1"/>
        </w:numPr>
        <w:tabs>
          <w:tab w:val="left" w:pos="284"/>
        </w:tabs>
        <w:spacing w:after="0" w:line="240" w:lineRule="auto"/>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CE011C" w:rsidRPr="00CE011C" w:rsidRDefault="00CE011C" w:rsidP="00916D13">
      <w:pPr>
        <w:numPr>
          <w:ilvl w:val="0"/>
          <w:numId w:val="1"/>
        </w:numPr>
        <w:tabs>
          <w:tab w:val="left" w:pos="284"/>
        </w:tabs>
        <w:spacing w:after="0" w:line="240" w:lineRule="auto"/>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eastAsia="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CE011C" w:rsidRPr="00CE011C" w:rsidRDefault="00CE011C" w:rsidP="00916D13">
      <w:pPr>
        <w:numPr>
          <w:ilvl w:val="0"/>
          <w:numId w:val="1"/>
        </w:numPr>
        <w:tabs>
          <w:tab w:val="left" w:pos="284"/>
          <w:tab w:val="left" w:pos="9639"/>
        </w:tabs>
        <w:spacing w:after="0" w:line="240" w:lineRule="auto"/>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 xml:space="preserve">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  </w:t>
      </w:r>
    </w:p>
    <w:p w:rsidR="00CE011C" w:rsidRDefault="00CE011C" w:rsidP="00CE011C">
      <w:pPr>
        <w:spacing w:after="0" w:line="240" w:lineRule="auto"/>
        <w:ind w:right="425" w:firstLine="360"/>
        <w:jc w:val="both"/>
        <w:rPr>
          <w:rFonts w:ascii="Times New Roman" w:eastAsia="Times New Roman" w:hAnsi="Times New Roman" w:cs="Times New Roman"/>
          <w:sz w:val="24"/>
          <w:szCs w:val="24"/>
          <w:lang w:val="bg-BG"/>
        </w:rPr>
      </w:pPr>
    </w:p>
    <w:p w:rsidR="00643D59" w:rsidRPr="00CE011C" w:rsidRDefault="00643D59" w:rsidP="00CE011C">
      <w:pPr>
        <w:spacing w:after="0" w:line="240" w:lineRule="auto"/>
        <w:ind w:right="425" w:firstLine="360"/>
        <w:jc w:val="both"/>
        <w:rPr>
          <w:rFonts w:ascii="Times New Roman" w:eastAsia="Times New Roman" w:hAnsi="Times New Roman" w:cs="Times New Roman"/>
          <w:sz w:val="24"/>
          <w:szCs w:val="24"/>
          <w:lang w:val="bg-BG"/>
        </w:rPr>
      </w:pPr>
    </w:p>
    <w:p w:rsidR="00CE011C" w:rsidRPr="00CE011C" w:rsidRDefault="00CE011C" w:rsidP="00CE011C">
      <w:pPr>
        <w:spacing w:after="0" w:line="240" w:lineRule="auto"/>
        <w:ind w:left="-142" w:right="425"/>
        <w:jc w:val="both"/>
        <w:rPr>
          <w:rFonts w:ascii="Times New Roman" w:eastAsia="Times New Roman" w:hAnsi="Times New Roman" w:cs="Times New Roman"/>
          <w:caps/>
          <w:sz w:val="24"/>
          <w:szCs w:val="24"/>
          <w:lang w:val="en-GB"/>
        </w:rPr>
      </w:pPr>
      <w:r w:rsidRPr="00CE011C">
        <w:rPr>
          <w:rFonts w:ascii="Times New Roman" w:eastAsia="Times New Roman" w:hAnsi="Times New Roman" w:cs="Times New Roman"/>
          <w:b/>
          <w:caps/>
          <w:sz w:val="24"/>
          <w:szCs w:val="24"/>
          <w:lang w:val="bg-BG"/>
        </w:rPr>
        <w:t>дата:</w:t>
      </w:r>
      <w:r w:rsidRPr="00CE011C">
        <w:rPr>
          <w:rFonts w:ascii="Times New Roman" w:eastAsia="Times New Roman" w:hAnsi="Times New Roman" w:cs="Times New Roman"/>
          <w:b/>
          <w:caps/>
          <w:sz w:val="24"/>
          <w:szCs w:val="24"/>
          <w:lang w:val="bg-BG"/>
        </w:rPr>
        <w:tab/>
      </w:r>
      <w:r w:rsidRPr="00CE011C">
        <w:rPr>
          <w:rFonts w:ascii="Times New Roman" w:eastAsia="Times New Roman" w:hAnsi="Times New Roman" w:cs="Times New Roman"/>
          <w:b/>
          <w:caps/>
          <w:sz w:val="24"/>
          <w:szCs w:val="24"/>
          <w:lang w:val="bg-BG"/>
        </w:rPr>
        <w:tab/>
      </w:r>
      <w:r w:rsidRPr="00CE011C">
        <w:rPr>
          <w:rFonts w:ascii="Times New Roman" w:eastAsia="Times New Roman" w:hAnsi="Times New Roman" w:cs="Times New Roman"/>
          <w:b/>
          <w:caps/>
          <w:sz w:val="24"/>
          <w:szCs w:val="24"/>
          <w:lang w:val="bg-BG"/>
        </w:rPr>
        <w:tab/>
      </w:r>
      <w:r w:rsidRPr="00CE011C">
        <w:rPr>
          <w:rFonts w:ascii="Times New Roman" w:eastAsia="Times New Roman" w:hAnsi="Times New Roman" w:cs="Times New Roman"/>
          <w:b/>
          <w:caps/>
          <w:sz w:val="24"/>
          <w:szCs w:val="24"/>
          <w:lang w:val="bg-BG"/>
        </w:rPr>
        <w:tab/>
      </w:r>
      <w:r w:rsidRPr="00CE011C">
        <w:rPr>
          <w:rFonts w:ascii="Times New Roman" w:eastAsia="Times New Roman" w:hAnsi="Times New Roman" w:cs="Times New Roman"/>
          <w:b/>
          <w:caps/>
          <w:sz w:val="24"/>
          <w:szCs w:val="24"/>
          <w:lang w:val="bg-BG"/>
        </w:rPr>
        <w:tab/>
      </w:r>
      <w:r w:rsidRPr="00CE011C">
        <w:rPr>
          <w:rFonts w:ascii="Times New Roman" w:eastAsia="Times New Roman" w:hAnsi="Times New Roman" w:cs="Times New Roman"/>
          <w:b/>
          <w:caps/>
          <w:sz w:val="24"/>
          <w:szCs w:val="24"/>
          <w:lang w:val="bg-BG"/>
        </w:rPr>
        <w:tab/>
      </w:r>
      <w:r w:rsidRPr="00CE011C">
        <w:rPr>
          <w:rFonts w:ascii="Times New Roman" w:eastAsia="Times New Roman" w:hAnsi="Times New Roman" w:cs="Times New Roman"/>
          <w:b/>
          <w:caps/>
          <w:sz w:val="24"/>
          <w:szCs w:val="24"/>
          <w:lang w:val="bg-BG"/>
        </w:rPr>
        <w:tab/>
      </w:r>
      <w:r w:rsidRPr="00CE011C">
        <w:rPr>
          <w:rFonts w:ascii="Times New Roman" w:eastAsia="Times New Roman" w:hAnsi="Times New Roman" w:cs="Times New Roman"/>
          <w:b/>
          <w:caps/>
          <w:sz w:val="24"/>
          <w:szCs w:val="24"/>
          <w:lang w:val="bg-BG"/>
        </w:rPr>
        <w:tab/>
        <w:t>Заявител</w:t>
      </w:r>
      <w:r w:rsidRPr="00CE011C">
        <w:rPr>
          <w:rFonts w:ascii="Times New Roman" w:eastAsia="Times New Roman" w:hAnsi="Times New Roman" w:cs="Times New Roman"/>
          <w:caps/>
          <w:sz w:val="24"/>
          <w:szCs w:val="24"/>
          <w:lang w:val="bg-BG"/>
        </w:rPr>
        <w:t xml:space="preserve">: </w:t>
      </w:r>
    </w:p>
    <w:p w:rsidR="00CE011C" w:rsidRPr="00CE011C" w:rsidRDefault="0099779E" w:rsidP="00CE011C">
      <w:pPr>
        <w:spacing w:after="0" w:line="240" w:lineRule="auto"/>
        <w:ind w:left="5760" w:right="425" w:firstLine="720"/>
        <w:jc w:val="right"/>
        <w:rPr>
          <w:rFonts w:ascii="Times New Roman" w:eastAsia="Times New Roman" w:hAnsi="Times New Roman" w:cs="Times New Roman"/>
          <w:sz w:val="20"/>
          <w:szCs w:val="20"/>
          <w:lang w:val="ru-RU"/>
        </w:rPr>
      </w:pPr>
      <w:r>
        <w:rPr>
          <w:rFonts w:ascii="Times New Roman" w:eastAsia="Times New Roman" w:hAnsi="Times New Roman" w:cs="Times New Roman"/>
          <w:i/>
          <w:sz w:val="24"/>
          <w:szCs w:val="24"/>
          <w:lang w:val="bg-BG"/>
        </w:rPr>
        <w:t>/име, подпис</w:t>
      </w:r>
      <w:bookmarkStart w:id="0" w:name="_GoBack"/>
      <w:bookmarkEnd w:id="0"/>
      <w:r w:rsidR="00CE011C" w:rsidRPr="00CE011C">
        <w:rPr>
          <w:rFonts w:ascii="Times New Roman" w:eastAsia="Times New Roman" w:hAnsi="Times New Roman" w:cs="Times New Roman"/>
          <w:i/>
          <w:sz w:val="24"/>
          <w:szCs w:val="24"/>
          <w:lang w:val="bg-BG"/>
        </w:rPr>
        <w:t xml:space="preserve">/   </w:t>
      </w:r>
      <w:r w:rsidR="00CE011C" w:rsidRPr="00CE011C">
        <w:rPr>
          <w:rFonts w:ascii="Times New Roman" w:eastAsia="Times New Roman" w:hAnsi="Times New Roman" w:cs="Times New Roman"/>
          <w:sz w:val="24"/>
          <w:szCs w:val="24"/>
          <w:lang w:val="bg-BG"/>
        </w:rPr>
        <w:t xml:space="preserve"> </w:t>
      </w:r>
    </w:p>
    <w:p w:rsidR="00CE011C" w:rsidRPr="00CE011C" w:rsidRDefault="00CE011C" w:rsidP="00CE011C">
      <w:pPr>
        <w:spacing w:after="0" w:line="240" w:lineRule="auto"/>
        <w:ind w:firstLine="360"/>
        <w:jc w:val="both"/>
        <w:rPr>
          <w:rFonts w:ascii="Times New Roman" w:eastAsia="Times New Roman" w:hAnsi="Times New Roman" w:cs="Times New Roman"/>
          <w:sz w:val="24"/>
          <w:szCs w:val="24"/>
          <w:lang w:val="bg-BG"/>
        </w:rPr>
      </w:pPr>
    </w:p>
    <w:p w:rsidR="008B6ED4" w:rsidRDefault="008B6ED4"/>
    <w:sectPr w:rsidR="008B6ED4" w:rsidSect="00916D13">
      <w:footerReference w:type="even" r:id="rId8"/>
      <w:footerReference w:type="default" r:id="rId9"/>
      <w:pgSz w:w="12240" w:h="15840"/>
      <w:pgMar w:top="851" w:right="1183" w:bottom="426" w:left="1418"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54" w:rsidRDefault="00673154">
      <w:pPr>
        <w:spacing w:after="0" w:line="240" w:lineRule="auto"/>
      </w:pPr>
      <w:r>
        <w:separator/>
      </w:r>
    </w:p>
  </w:endnote>
  <w:endnote w:type="continuationSeparator" w:id="0">
    <w:p w:rsidR="00673154" w:rsidRDefault="0067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CD" w:rsidRDefault="00CE011C" w:rsidP="0067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31CD" w:rsidRDefault="0099779E" w:rsidP="00752F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CD" w:rsidRPr="003C6283" w:rsidRDefault="00CE011C" w:rsidP="00752FF1">
    <w:pPr>
      <w:pStyle w:val="Footer"/>
      <w:framePr w:wrap="around" w:vAnchor="text" w:hAnchor="margin" w:xAlign="right" w:y="1"/>
      <w:rPr>
        <w:rStyle w:val="PageNumber"/>
        <w:sz w:val="20"/>
      </w:rPr>
    </w:pPr>
    <w:r w:rsidRPr="003C6283">
      <w:rPr>
        <w:rStyle w:val="PageNumber"/>
        <w:sz w:val="20"/>
      </w:rPr>
      <w:fldChar w:fldCharType="begin"/>
    </w:r>
    <w:r w:rsidRPr="003C6283">
      <w:rPr>
        <w:rStyle w:val="PageNumber"/>
        <w:sz w:val="20"/>
      </w:rPr>
      <w:instrText xml:space="preserve">PAGE  </w:instrText>
    </w:r>
    <w:r w:rsidRPr="003C6283">
      <w:rPr>
        <w:rStyle w:val="PageNumber"/>
        <w:sz w:val="20"/>
      </w:rPr>
      <w:fldChar w:fldCharType="separate"/>
    </w:r>
    <w:r w:rsidR="0099779E">
      <w:rPr>
        <w:rStyle w:val="PageNumber"/>
        <w:noProof/>
        <w:sz w:val="20"/>
      </w:rPr>
      <w:t>5</w:t>
    </w:r>
    <w:r w:rsidRPr="003C6283">
      <w:rPr>
        <w:rStyle w:val="PageNumber"/>
        <w:sz w:val="20"/>
      </w:rPr>
      <w:fldChar w:fldCharType="end"/>
    </w:r>
  </w:p>
  <w:p w:rsidR="009831CD" w:rsidRPr="00837E86" w:rsidRDefault="0099779E" w:rsidP="00752FF1">
    <w:pPr>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54" w:rsidRDefault="00673154">
      <w:pPr>
        <w:spacing w:after="0" w:line="240" w:lineRule="auto"/>
      </w:pPr>
      <w:r>
        <w:separator/>
      </w:r>
    </w:p>
  </w:footnote>
  <w:footnote w:type="continuationSeparator" w:id="0">
    <w:p w:rsidR="00673154" w:rsidRDefault="00673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84E63"/>
    <w:multiLevelType w:val="hybridMultilevel"/>
    <w:tmpl w:val="F028C054"/>
    <w:lvl w:ilvl="0" w:tplc="DE60B0D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nsid w:val="4DF1683C"/>
    <w:multiLevelType w:val="hybridMultilevel"/>
    <w:tmpl w:val="D71837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1C"/>
    <w:rsid w:val="000B3422"/>
    <w:rsid w:val="000B6C22"/>
    <w:rsid w:val="00245E3D"/>
    <w:rsid w:val="00275C66"/>
    <w:rsid w:val="002B6EB2"/>
    <w:rsid w:val="003B51FC"/>
    <w:rsid w:val="00643D59"/>
    <w:rsid w:val="00673154"/>
    <w:rsid w:val="00691329"/>
    <w:rsid w:val="0088194A"/>
    <w:rsid w:val="008B6ED4"/>
    <w:rsid w:val="00916D13"/>
    <w:rsid w:val="0096726A"/>
    <w:rsid w:val="0099779E"/>
    <w:rsid w:val="009B3454"/>
    <w:rsid w:val="00A75E6A"/>
    <w:rsid w:val="00CE011C"/>
    <w:rsid w:val="00E20F65"/>
    <w:rsid w:val="00EC34AB"/>
    <w:rsid w:val="00ED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E011C"/>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CE011C"/>
  </w:style>
  <w:style w:type="character" w:styleId="PageNumber">
    <w:name w:val="page number"/>
    <w:basedOn w:val="DefaultParagraphFont"/>
    <w:rsid w:val="00CE011C"/>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CE011C"/>
    <w:pPr>
      <w:tabs>
        <w:tab w:val="left" w:pos="709"/>
      </w:tabs>
      <w:spacing w:after="0" w:line="240" w:lineRule="auto"/>
    </w:pPr>
    <w:rPr>
      <w:rFonts w:ascii="Tahoma" w:eastAsia="Times New Roman" w:hAnsi="Tahoma"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E011C"/>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CE011C"/>
  </w:style>
  <w:style w:type="character" w:styleId="PageNumber">
    <w:name w:val="page number"/>
    <w:basedOn w:val="DefaultParagraphFont"/>
    <w:rsid w:val="00CE011C"/>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CE011C"/>
    <w:pPr>
      <w:tabs>
        <w:tab w:val="left" w:pos="709"/>
      </w:tabs>
      <w:spacing w:after="0" w:line="240" w:lineRule="auto"/>
    </w:pPr>
    <w:rPr>
      <w:rFonts w:ascii="Tahoma" w:eastAsia="Times New Roman" w:hAnsi="Tahoma"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user</cp:lastModifiedBy>
  <cp:revision>13</cp:revision>
  <dcterms:created xsi:type="dcterms:W3CDTF">2017-05-15T08:43:00Z</dcterms:created>
  <dcterms:modified xsi:type="dcterms:W3CDTF">2020-03-13T08:24:00Z</dcterms:modified>
</cp:coreProperties>
</file>