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C70" w:rsidRDefault="006D6C70" w:rsidP="001E223A">
      <w:pPr>
        <w:spacing w:after="0" w:line="360" w:lineRule="auto"/>
        <w:rPr>
          <w:rFonts w:ascii="Times New Roman" w:eastAsia="Times New Roman" w:hAnsi="Times New Roman" w:cs="Times New Roman"/>
          <w:b/>
          <w:sz w:val="24"/>
          <w:szCs w:val="24"/>
          <w:lang w:eastAsia="bg-BG"/>
        </w:rPr>
      </w:pPr>
    </w:p>
    <w:p w:rsidR="001E223A" w:rsidRPr="003877A6" w:rsidRDefault="001E223A" w:rsidP="001E223A">
      <w:pPr>
        <w:spacing w:after="0" w:line="360" w:lineRule="auto"/>
        <w:rPr>
          <w:rFonts w:ascii="Times New Roman" w:eastAsia="Times New Roman" w:hAnsi="Times New Roman" w:cs="Times New Roman"/>
          <w:sz w:val="24"/>
          <w:szCs w:val="24"/>
          <w:lang w:eastAsia="bg-BG"/>
        </w:rPr>
      </w:pPr>
      <w:r w:rsidRPr="001E223A">
        <w:rPr>
          <w:rFonts w:ascii="Times New Roman" w:eastAsia="Times New Roman" w:hAnsi="Times New Roman" w:cs="Times New Roman"/>
          <w:b/>
          <w:sz w:val="24"/>
          <w:szCs w:val="24"/>
          <w:lang w:eastAsia="bg-BG"/>
        </w:rPr>
        <w:t>ДО</w:t>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Pr>
          <w:rFonts w:ascii="Times New Roman" w:eastAsia="Times New Roman" w:hAnsi="Times New Roman" w:cs="Times New Roman"/>
          <w:b/>
          <w:sz w:val="24"/>
          <w:szCs w:val="24"/>
          <w:lang w:val="en-US" w:eastAsia="bg-BG"/>
        </w:rPr>
        <w:tab/>
      </w:r>
      <w:r w:rsidR="00D72102" w:rsidRPr="003877A6">
        <w:rPr>
          <w:rFonts w:ascii="Times New Roman" w:eastAsia="Times New Roman" w:hAnsi="Times New Roman" w:cs="Times New Roman"/>
          <w:sz w:val="24"/>
          <w:szCs w:val="24"/>
          <w:lang w:eastAsia="bg-BG"/>
        </w:rPr>
        <w:t>ПРОЕКТ</w:t>
      </w:r>
    </w:p>
    <w:p w:rsidR="001E223A" w:rsidRPr="001E223A" w:rsidRDefault="001E223A" w:rsidP="001E223A">
      <w:pPr>
        <w:spacing w:after="0" w:line="360" w:lineRule="auto"/>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 xml:space="preserve">МИНИСТЕРСКИЯ СЪВЕТ </w:t>
      </w:r>
    </w:p>
    <w:p w:rsidR="001E223A" w:rsidRPr="001E223A" w:rsidRDefault="001E223A" w:rsidP="001E223A">
      <w:pPr>
        <w:spacing w:after="0" w:line="360" w:lineRule="auto"/>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НА РЕПУБЛИКА БЪЛГАРИЯ</w:t>
      </w:r>
    </w:p>
    <w:p w:rsidR="001E223A" w:rsidRPr="001E223A" w:rsidRDefault="001E223A" w:rsidP="001E223A">
      <w:pPr>
        <w:spacing w:after="0" w:line="360" w:lineRule="auto"/>
        <w:rPr>
          <w:rFonts w:ascii="Times New Roman" w:eastAsia="Times New Roman" w:hAnsi="Times New Roman" w:cs="Times New Roman"/>
          <w:b/>
          <w:sz w:val="28"/>
          <w:szCs w:val="28"/>
          <w:lang w:eastAsia="bg-BG"/>
        </w:rPr>
      </w:pPr>
    </w:p>
    <w:p w:rsidR="006D6C70" w:rsidRDefault="006D6C70" w:rsidP="001E223A">
      <w:pPr>
        <w:spacing w:after="0" w:line="360" w:lineRule="auto"/>
        <w:jc w:val="center"/>
        <w:rPr>
          <w:rFonts w:ascii="Times New Roman" w:eastAsia="Times New Roman" w:hAnsi="Times New Roman" w:cs="Times New Roman"/>
          <w:b/>
          <w:sz w:val="28"/>
          <w:szCs w:val="28"/>
          <w:lang w:eastAsia="bg-BG"/>
        </w:rPr>
      </w:pPr>
    </w:p>
    <w:p w:rsidR="001E223A" w:rsidRPr="001E223A" w:rsidRDefault="001E223A" w:rsidP="001E223A">
      <w:pPr>
        <w:spacing w:after="0" w:line="360" w:lineRule="auto"/>
        <w:jc w:val="center"/>
        <w:rPr>
          <w:rFonts w:ascii="Times New Roman" w:eastAsia="Times New Roman" w:hAnsi="Times New Roman" w:cs="Times New Roman"/>
          <w:b/>
          <w:sz w:val="28"/>
          <w:szCs w:val="28"/>
          <w:lang w:eastAsia="bg-BG"/>
        </w:rPr>
      </w:pPr>
      <w:r w:rsidRPr="001E223A">
        <w:rPr>
          <w:rFonts w:ascii="Times New Roman" w:eastAsia="Times New Roman" w:hAnsi="Times New Roman" w:cs="Times New Roman"/>
          <w:b/>
          <w:sz w:val="28"/>
          <w:szCs w:val="28"/>
          <w:lang w:eastAsia="bg-BG"/>
        </w:rPr>
        <w:t>Д О К Л А Д</w:t>
      </w:r>
    </w:p>
    <w:p w:rsidR="001E223A" w:rsidRPr="001E223A" w:rsidRDefault="001E223A" w:rsidP="001E223A">
      <w:pPr>
        <w:spacing w:after="0" w:line="360" w:lineRule="auto"/>
        <w:jc w:val="both"/>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t>ОТ</w:t>
      </w:r>
    </w:p>
    <w:p w:rsidR="001E223A" w:rsidRDefault="001E223A" w:rsidP="001E223A">
      <w:pPr>
        <w:spacing w:after="0" w:line="360" w:lineRule="auto"/>
        <w:jc w:val="center"/>
        <w:rPr>
          <w:rFonts w:ascii="Times New Roman" w:eastAsia="Times New Roman" w:hAnsi="Times New Roman" w:cs="Times New Roman"/>
          <w:b/>
          <w:sz w:val="28"/>
          <w:szCs w:val="28"/>
          <w:lang w:val="en-US" w:eastAsia="bg-BG"/>
        </w:rPr>
      </w:pPr>
      <w:r w:rsidRPr="001E223A">
        <w:rPr>
          <w:rFonts w:ascii="Times New Roman" w:eastAsia="Times New Roman" w:hAnsi="Times New Roman" w:cs="Times New Roman"/>
          <w:b/>
          <w:sz w:val="28"/>
          <w:szCs w:val="28"/>
          <w:lang w:eastAsia="bg-BG"/>
        </w:rPr>
        <w:t>ИВЕЛИНА ВАСИЛЕВА  – МИНИСТЪР НА ОКОЛНАТА СРЕДА И ВОДИТЕ</w:t>
      </w:r>
    </w:p>
    <w:p w:rsidR="002E536F" w:rsidRDefault="002E536F" w:rsidP="002E536F">
      <w:pPr>
        <w:spacing w:after="0" w:line="360" w:lineRule="auto"/>
        <w:ind w:left="1134" w:hanging="1134"/>
        <w:jc w:val="both"/>
        <w:rPr>
          <w:rFonts w:ascii="Times New Roman" w:eastAsia="Times New Roman" w:hAnsi="Times New Roman" w:cs="Times New Roman"/>
          <w:b/>
          <w:sz w:val="24"/>
          <w:szCs w:val="24"/>
          <w:lang w:eastAsia="bg-BG"/>
        </w:rPr>
      </w:pPr>
    </w:p>
    <w:p w:rsidR="001E223A" w:rsidRPr="002E536F" w:rsidRDefault="001E223A" w:rsidP="002E536F">
      <w:pPr>
        <w:spacing w:after="0" w:line="360" w:lineRule="auto"/>
        <w:ind w:left="1134" w:hanging="1134"/>
        <w:jc w:val="both"/>
        <w:rPr>
          <w:rFonts w:ascii="Times New Roman" w:eastAsia="Times New Roman" w:hAnsi="Times New Roman" w:cs="Times New Roman"/>
          <w:i/>
          <w:sz w:val="28"/>
          <w:szCs w:val="28"/>
          <w:lang w:eastAsia="bg-BG"/>
        </w:rPr>
      </w:pPr>
      <w:r w:rsidRPr="001E223A">
        <w:rPr>
          <w:rFonts w:ascii="Times New Roman" w:eastAsia="Times New Roman" w:hAnsi="Times New Roman" w:cs="Times New Roman"/>
          <w:b/>
          <w:sz w:val="24"/>
          <w:szCs w:val="24"/>
          <w:lang w:eastAsia="bg-BG"/>
        </w:rPr>
        <w:t>Относно:</w:t>
      </w:r>
      <w:r w:rsidR="002E536F">
        <w:rPr>
          <w:rFonts w:ascii="Times New Roman" w:eastAsia="Times New Roman" w:hAnsi="Times New Roman" w:cs="Times New Roman"/>
          <w:b/>
          <w:sz w:val="24"/>
          <w:szCs w:val="24"/>
          <w:lang w:eastAsia="bg-BG"/>
        </w:rPr>
        <w:t xml:space="preserve"> </w:t>
      </w:r>
      <w:r w:rsidR="002E536F" w:rsidRPr="002E536F">
        <w:rPr>
          <w:rFonts w:ascii="Times New Roman" w:eastAsia="Times New Roman" w:hAnsi="Times New Roman" w:cs="Times New Roman"/>
          <w:i/>
          <w:sz w:val="24"/>
          <w:szCs w:val="24"/>
        </w:rPr>
        <w:t>Проект на Постановление на Министерския съвет за одобряване на допълнителни трансфери по бюджета на Министерство на околната среда и водите за 2016 г.</w:t>
      </w:r>
    </w:p>
    <w:p w:rsidR="001E223A" w:rsidRDefault="001E223A" w:rsidP="001E223A">
      <w:pPr>
        <w:spacing w:after="0" w:line="360" w:lineRule="auto"/>
        <w:rPr>
          <w:rFonts w:ascii="Times New Roman" w:eastAsia="Times New Roman" w:hAnsi="Times New Roman" w:cs="Times New Roman"/>
          <w:sz w:val="24"/>
          <w:szCs w:val="24"/>
          <w:lang w:eastAsia="bg-BG"/>
        </w:rPr>
      </w:pPr>
    </w:p>
    <w:p w:rsidR="006D6C70" w:rsidRPr="001E223A" w:rsidRDefault="006D6C70" w:rsidP="001E223A">
      <w:pPr>
        <w:spacing w:after="0" w:line="360" w:lineRule="auto"/>
        <w:rPr>
          <w:rFonts w:ascii="Times New Roman" w:eastAsia="Times New Roman" w:hAnsi="Times New Roman" w:cs="Times New Roman"/>
          <w:sz w:val="24"/>
          <w:szCs w:val="24"/>
          <w:lang w:eastAsia="bg-BG"/>
        </w:rPr>
      </w:pPr>
    </w:p>
    <w:p w:rsidR="001E223A" w:rsidRPr="001E223A" w:rsidRDefault="001E223A" w:rsidP="001E223A">
      <w:pPr>
        <w:spacing w:after="0" w:line="360" w:lineRule="auto"/>
        <w:ind w:firstLine="709"/>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УВАЖАЕМИ ГОСПОДИН МИНИСТЪР-ПРЕДСЕДАТЕЛ,</w:t>
      </w:r>
    </w:p>
    <w:p w:rsidR="001E223A" w:rsidRPr="001E223A" w:rsidRDefault="001E223A" w:rsidP="001E223A">
      <w:pPr>
        <w:spacing w:after="0" w:line="360" w:lineRule="auto"/>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val="en-US" w:eastAsia="bg-BG"/>
        </w:rPr>
        <w:t xml:space="preserve">      </w:t>
      </w:r>
      <w:r w:rsidRPr="001E223A">
        <w:rPr>
          <w:rFonts w:ascii="Times New Roman" w:eastAsia="Times New Roman" w:hAnsi="Times New Roman" w:cs="Times New Roman"/>
          <w:b/>
          <w:sz w:val="24"/>
          <w:szCs w:val="24"/>
          <w:lang w:eastAsia="bg-BG"/>
        </w:rPr>
        <w:t xml:space="preserve">      УВАЖАЕМИ ГОСПОЖИ И ГОСПОДА МИНИСТРИ,</w:t>
      </w:r>
    </w:p>
    <w:p w:rsidR="001E223A" w:rsidRPr="001E223A" w:rsidRDefault="001E223A" w:rsidP="001E223A">
      <w:pPr>
        <w:spacing w:after="0" w:line="360" w:lineRule="auto"/>
        <w:ind w:firstLine="709"/>
        <w:rPr>
          <w:rFonts w:ascii="Times New Roman" w:eastAsia="Times New Roman" w:hAnsi="Times New Roman" w:cs="Times New Roman"/>
          <w:b/>
          <w:sz w:val="24"/>
          <w:szCs w:val="24"/>
          <w:lang w:eastAsia="bg-BG"/>
        </w:rPr>
      </w:pPr>
    </w:p>
    <w:p w:rsidR="001E223A" w:rsidRDefault="001E223A" w:rsidP="001E223A">
      <w:pPr>
        <w:spacing w:after="0" w:line="360" w:lineRule="auto"/>
        <w:ind w:firstLine="708"/>
        <w:jc w:val="both"/>
        <w:rPr>
          <w:rFonts w:ascii="Times New Roman" w:eastAsia="Times New Roman" w:hAnsi="Times New Roman" w:cs="Times New Roman"/>
          <w:sz w:val="24"/>
          <w:szCs w:val="24"/>
          <w:lang w:eastAsia="bg-BG"/>
        </w:rPr>
      </w:pPr>
      <w:r w:rsidRPr="001E223A">
        <w:rPr>
          <w:rFonts w:ascii="Times New Roman" w:eastAsia="Times New Roman" w:hAnsi="Times New Roman" w:cs="Times New Roman"/>
          <w:sz w:val="24"/>
          <w:szCs w:val="24"/>
          <w:lang w:eastAsia="bg-BG"/>
        </w:rPr>
        <w:t xml:space="preserve">На основание чл. 31, ал. 2 от </w:t>
      </w:r>
      <w:proofErr w:type="spellStart"/>
      <w:r w:rsidRPr="001E223A">
        <w:rPr>
          <w:rFonts w:ascii="Times New Roman" w:eastAsia="Times New Roman" w:hAnsi="Times New Roman" w:cs="Times New Roman"/>
          <w:sz w:val="24"/>
          <w:szCs w:val="24"/>
          <w:lang w:eastAsia="bg-BG"/>
        </w:rPr>
        <w:t>Устройствения</w:t>
      </w:r>
      <w:proofErr w:type="spellEnd"/>
      <w:r w:rsidRPr="001E223A">
        <w:rPr>
          <w:rFonts w:ascii="Times New Roman" w:eastAsia="Times New Roman" w:hAnsi="Times New Roman" w:cs="Times New Roman"/>
          <w:sz w:val="24"/>
          <w:szCs w:val="24"/>
          <w:lang w:eastAsia="bg-BG"/>
        </w:rPr>
        <w:t xml:space="preserve"> правилник на Министерския съвет и на неговата администрация внасям за разглеждане </w:t>
      </w:r>
      <w:r w:rsidRPr="001E223A">
        <w:rPr>
          <w:rFonts w:ascii="Times New Roman" w:eastAsia="Times New Roman" w:hAnsi="Times New Roman" w:cs="Times New Roman"/>
          <w:color w:val="000000"/>
          <w:sz w:val="24"/>
          <w:szCs w:val="24"/>
          <w:lang w:eastAsia="bg-BG"/>
        </w:rPr>
        <w:t>проект на</w:t>
      </w:r>
      <w:r w:rsidRPr="001E223A">
        <w:rPr>
          <w:rFonts w:ascii="Times New Roman" w:eastAsia="Times New Roman" w:hAnsi="Times New Roman" w:cs="Times New Roman"/>
          <w:sz w:val="28"/>
          <w:szCs w:val="28"/>
          <w:lang w:eastAsia="bg-BG"/>
        </w:rPr>
        <w:t xml:space="preserve"> </w:t>
      </w:r>
      <w:r w:rsidRPr="001E223A">
        <w:rPr>
          <w:rFonts w:ascii="Times New Roman" w:eastAsia="Times New Roman" w:hAnsi="Times New Roman" w:cs="Times New Roman"/>
          <w:sz w:val="24"/>
          <w:szCs w:val="24"/>
          <w:lang w:eastAsia="bg-BG"/>
        </w:rPr>
        <w:t xml:space="preserve">Постановление на Министерския съвет за одобряване на допълнителни </w:t>
      </w:r>
      <w:r w:rsidR="002E536F">
        <w:rPr>
          <w:rFonts w:ascii="Times New Roman" w:eastAsia="Times New Roman" w:hAnsi="Times New Roman" w:cs="Times New Roman"/>
          <w:sz w:val="24"/>
          <w:szCs w:val="24"/>
          <w:lang w:eastAsia="bg-BG"/>
        </w:rPr>
        <w:t>трансфери</w:t>
      </w:r>
      <w:r w:rsidRPr="001E223A">
        <w:rPr>
          <w:rFonts w:ascii="Times New Roman" w:eastAsia="Times New Roman" w:hAnsi="Times New Roman" w:cs="Times New Roman"/>
          <w:sz w:val="24"/>
          <w:szCs w:val="24"/>
          <w:lang w:eastAsia="bg-BG"/>
        </w:rPr>
        <w:t xml:space="preserve"> по бюджета на Министерството на околната среда и водите </w:t>
      </w:r>
      <w:r w:rsidRPr="001E223A">
        <w:rPr>
          <w:rFonts w:ascii="Times New Roman" w:eastAsia="Times New Roman" w:hAnsi="Times New Roman" w:cs="Times New Roman"/>
          <w:sz w:val="24"/>
          <w:szCs w:val="24"/>
          <w:lang w:val="en-US" w:eastAsia="bg-BG"/>
        </w:rPr>
        <w:t>(</w:t>
      </w:r>
      <w:r w:rsidRPr="001E223A">
        <w:rPr>
          <w:rFonts w:ascii="Times New Roman" w:eastAsia="Times New Roman" w:hAnsi="Times New Roman" w:cs="Times New Roman"/>
          <w:sz w:val="24"/>
          <w:szCs w:val="24"/>
          <w:lang w:eastAsia="bg-BG"/>
        </w:rPr>
        <w:t>МОСВ</w:t>
      </w:r>
      <w:r w:rsidRPr="001E223A">
        <w:rPr>
          <w:rFonts w:ascii="Times New Roman" w:eastAsia="Times New Roman" w:hAnsi="Times New Roman" w:cs="Times New Roman"/>
          <w:sz w:val="24"/>
          <w:szCs w:val="24"/>
          <w:lang w:val="en-US" w:eastAsia="bg-BG"/>
        </w:rPr>
        <w:t xml:space="preserve">) </w:t>
      </w:r>
      <w:r w:rsidRPr="001E223A">
        <w:rPr>
          <w:rFonts w:ascii="Times New Roman" w:eastAsia="Times New Roman" w:hAnsi="Times New Roman" w:cs="Times New Roman"/>
          <w:sz w:val="24"/>
          <w:szCs w:val="24"/>
          <w:lang w:eastAsia="bg-BG"/>
        </w:rPr>
        <w:t>за 2016 г.</w:t>
      </w:r>
    </w:p>
    <w:p w:rsidR="006D6C70" w:rsidRPr="001E223A" w:rsidRDefault="006D6C70" w:rsidP="001E223A">
      <w:pPr>
        <w:spacing w:after="0" w:line="360" w:lineRule="auto"/>
        <w:ind w:firstLine="708"/>
        <w:jc w:val="both"/>
        <w:rPr>
          <w:rFonts w:ascii="Times New Roman" w:eastAsia="Times New Roman" w:hAnsi="Times New Roman" w:cs="Times New Roman"/>
          <w:sz w:val="24"/>
          <w:szCs w:val="24"/>
          <w:lang w:eastAsia="bg-BG"/>
        </w:rPr>
      </w:pPr>
    </w:p>
    <w:p w:rsidR="001E223A" w:rsidRDefault="000B0331" w:rsidP="001E223A">
      <w:pPr>
        <w:spacing w:after="0" w:line="360" w:lineRule="auto"/>
        <w:ind w:firstLine="708"/>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lastRenderedPageBreak/>
        <w:t>С п</w:t>
      </w:r>
      <w:r w:rsidRPr="001E223A">
        <w:rPr>
          <w:rFonts w:ascii="Times New Roman" w:eastAsia="Times New Roman" w:hAnsi="Times New Roman" w:cs="Times New Roman"/>
          <w:color w:val="000000"/>
          <w:sz w:val="24"/>
          <w:szCs w:val="24"/>
          <w:lang w:eastAsia="bg-BG"/>
        </w:rPr>
        <w:t xml:space="preserve">редложения </w:t>
      </w:r>
      <w:r w:rsidR="001E223A" w:rsidRPr="001E223A">
        <w:rPr>
          <w:rFonts w:ascii="Times New Roman" w:eastAsia="Times New Roman" w:hAnsi="Times New Roman" w:cs="Times New Roman"/>
          <w:color w:val="000000"/>
          <w:sz w:val="24"/>
          <w:szCs w:val="24"/>
          <w:lang w:eastAsia="bg-BG"/>
        </w:rPr>
        <w:t xml:space="preserve">проект </w:t>
      </w:r>
      <w:r>
        <w:rPr>
          <w:rFonts w:ascii="Times New Roman" w:eastAsia="Times New Roman" w:hAnsi="Times New Roman" w:cs="Times New Roman"/>
          <w:color w:val="000000"/>
          <w:sz w:val="24"/>
          <w:szCs w:val="24"/>
          <w:lang w:eastAsia="bg-BG"/>
        </w:rPr>
        <w:t>на постановление се предвижда</w:t>
      </w:r>
      <w:r w:rsidR="001E223A" w:rsidRPr="001E223A">
        <w:rPr>
          <w:rFonts w:ascii="Times New Roman" w:eastAsia="Times New Roman" w:hAnsi="Times New Roman" w:cs="Times New Roman"/>
          <w:color w:val="000000"/>
          <w:sz w:val="24"/>
          <w:szCs w:val="24"/>
          <w:lang w:eastAsia="bg-BG"/>
        </w:rPr>
        <w:t xml:space="preserve"> увеличение на </w:t>
      </w:r>
      <w:r w:rsidR="002E536F">
        <w:rPr>
          <w:rFonts w:ascii="Times New Roman" w:eastAsia="Times New Roman" w:hAnsi="Times New Roman" w:cs="Times New Roman"/>
          <w:color w:val="000000"/>
          <w:sz w:val="24"/>
          <w:szCs w:val="24"/>
          <w:lang w:eastAsia="bg-BG"/>
        </w:rPr>
        <w:t xml:space="preserve">предоставените трансфери </w:t>
      </w:r>
      <w:r w:rsidR="001E223A" w:rsidRPr="001E223A">
        <w:rPr>
          <w:rFonts w:ascii="Times New Roman" w:eastAsia="Times New Roman" w:hAnsi="Times New Roman" w:cs="Times New Roman"/>
          <w:color w:val="000000"/>
          <w:sz w:val="24"/>
          <w:szCs w:val="24"/>
          <w:lang w:eastAsia="bg-BG"/>
        </w:rPr>
        <w:t xml:space="preserve">по бюджета на МОСВ </w:t>
      </w:r>
      <w:r w:rsidR="001070C2">
        <w:rPr>
          <w:rFonts w:ascii="Times New Roman" w:eastAsia="Times New Roman" w:hAnsi="Times New Roman" w:cs="Times New Roman"/>
          <w:color w:val="000000"/>
          <w:sz w:val="24"/>
          <w:szCs w:val="24"/>
          <w:lang w:eastAsia="bg-BG"/>
        </w:rPr>
        <w:t xml:space="preserve">за 2016 г. </w:t>
      </w:r>
      <w:r w:rsidR="002E536F">
        <w:rPr>
          <w:rFonts w:ascii="Times New Roman" w:eastAsia="Times New Roman" w:hAnsi="Times New Roman" w:cs="Times New Roman"/>
          <w:color w:val="000000"/>
          <w:sz w:val="24"/>
          <w:szCs w:val="24"/>
          <w:lang w:eastAsia="bg-BG"/>
        </w:rPr>
        <w:t>до 15 000 </w:t>
      </w:r>
      <w:proofErr w:type="spellStart"/>
      <w:r w:rsidR="002E536F">
        <w:rPr>
          <w:rFonts w:ascii="Times New Roman" w:eastAsia="Times New Roman" w:hAnsi="Times New Roman" w:cs="Times New Roman"/>
          <w:color w:val="000000"/>
          <w:sz w:val="24"/>
          <w:szCs w:val="24"/>
          <w:lang w:eastAsia="bg-BG"/>
        </w:rPr>
        <w:t>000</w:t>
      </w:r>
      <w:proofErr w:type="spellEnd"/>
      <w:r w:rsidR="002E536F">
        <w:rPr>
          <w:rFonts w:ascii="Times New Roman" w:eastAsia="Times New Roman" w:hAnsi="Times New Roman" w:cs="Times New Roman"/>
          <w:color w:val="000000"/>
          <w:sz w:val="24"/>
          <w:szCs w:val="24"/>
          <w:lang w:eastAsia="bg-BG"/>
        </w:rPr>
        <w:t xml:space="preserve"> лв. за предоставяне на Предприятието за управление на дейностите по опазване на околната среда.</w:t>
      </w:r>
    </w:p>
    <w:p w:rsidR="002B2FEA" w:rsidRPr="00944027" w:rsidRDefault="002E536F" w:rsidP="002E536F">
      <w:pPr>
        <w:spacing w:after="0" w:line="360" w:lineRule="auto"/>
        <w:ind w:firstLine="708"/>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 xml:space="preserve">МОСВ администрира приходи </w:t>
      </w:r>
      <w:r w:rsidR="004F353A">
        <w:rPr>
          <w:rFonts w:ascii="Times New Roman" w:eastAsia="Times New Roman" w:hAnsi="Times New Roman" w:cs="Times New Roman"/>
          <w:color w:val="000000"/>
          <w:sz w:val="24"/>
          <w:szCs w:val="24"/>
          <w:lang w:eastAsia="bg-BG"/>
        </w:rPr>
        <w:t>от такси, глоби</w:t>
      </w:r>
      <w:r w:rsidR="00252E8F">
        <w:rPr>
          <w:rFonts w:ascii="Times New Roman" w:eastAsia="Times New Roman" w:hAnsi="Times New Roman" w:cs="Times New Roman"/>
          <w:color w:val="000000"/>
          <w:sz w:val="24"/>
          <w:szCs w:val="24"/>
          <w:lang w:val="en-US" w:eastAsia="bg-BG"/>
        </w:rPr>
        <w:t xml:space="preserve"> </w:t>
      </w:r>
      <w:r w:rsidR="00252E8F">
        <w:rPr>
          <w:rFonts w:ascii="Times New Roman" w:eastAsia="Times New Roman" w:hAnsi="Times New Roman" w:cs="Times New Roman"/>
          <w:color w:val="000000"/>
          <w:sz w:val="24"/>
          <w:szCs w:val="24"/>
          <w:lang w:eastAsia="bg-BG"/>
        </w:rPr>
        <w:t>и</w:t>
      </w:r>
      <w:r w:rsidR="004F353A">
        <w:rPr>
          <w:rFonts w:ascii="Times New Roman" w:eastAsia="Times New Roman" w:hAnsi="Times New Roman" w:cs="Times New Roman"/>
          <w:color w:val="000000"/>
          <w:sz w:val="24"/>
          <w:szCs w:val="24"/>
          <w:lang w:eastAsia="bg-BG"/>
        </w:rPr>
        <w:t xml:space="preserve"> санкции, които  </w:t>
      </w:r>
      <w:r>
        <w:rPr>
          <w:rFonts w:ascii="Times New Roman" w:eastAsia="Times New Roman" w:hAnsi="Times New Roman" w:cs="Times New Roman"/>
          <w:color w:val="000000"/>
          <w:sz w:val="24"/>
          <w:szCs w:val="24"/>
          <w:lang w:eastAsia="bg-BG"/>
        </w:rPr>
        <w:t xml:space="preserve">на основание чл. </w:t>
      </w:r>
      <w:r w:rsidR="004F353A">
        <w:rPr>
          <w:rFonts w:ascii="Times New Roman" w:eastAsia="Times New Roman" w:hAnsi="Times New Roman" w:cs="Times New Roman"/>
          <w:color w:val="000000"/>
          <w:sz w:val="24"/>
          <w:szCs w:val="24"/>
          <w:lang w:eastAsia="bg-BG"/>
        </w:rPr>
        <w:t>196, ал.2 от Закона за водите се предоставят като трансфер на Предприятието за управление на дейностите по опазване на околната среда, като със Закона за държавния бюджет на Република България за 2016 г. утвърденият трансфер формиран от тези приходи е на стойност 40 млн.</w:t>
      </w:r>
      <w:r w:rsidR="00773B59">
        <w:rPr>
          <w:rFonts w:ascii="Times New Roman" w:eastAsia="Times New Roman" w:hAnsi="Times New Roman" w:cs="Times New Roman"/>
          <w:color w:val="000000"/>
          <w:sz w:val="24"/>
          <w:szCs w:val="24"/>
          <w:lang w:eastAsia="bg-BG"/>
        </w:rPr>
        <w:t xml:space="preserve"> Към 31 юли 2016 г. реализираните приходи надхвърлят </w:t>
      </w:r>
      <w:r w:rsidR="007826AD">
        <w:rPr>
          <w:rFonts w:ascii="Times New Roman" w:eastAsia="Times New Roman" w:hAnsi="Times New Roman" w:cs="Times New Roman"/>
          <w:color w:val="000000"/>
          <w:sz w:val="24"/>
          <w:szCs w:val="24"/>
          <w:lang w:eastAsia="bg-BG"/>
        </w:rPr>
        <w:t>утвърдените</w:t>
      </w:r>
      <w:r w:rsidR="00773B59">
        <w:rPr>
          <w:rFonts w:ascii="Times New Roman" w:eastAsia="Times New Roman" w:hAnsi="Times New Roman" w:cs="Times New Roman"/>
          <w:color w:val="000000"/>
          <w:sz w:val="24"/>
          <w:szCs w:val="24"/>
          <w:lang w:eastAsia="bg-BG"/>
        </w:rPr>
        <w:t>, като се очаква преизпълнението до края на годината да бъде на стойност до 15 000 </w:t>
      </w:r>
      <w:proofErr w:type="spellStart"/>
      <w:r w:rsidR="00773B59">
        <w:rPr>
          <w:rFonts w:ascii="Times New Roman" w:eastAsia="Times New Roman" w:hAnsi="Times New Roman" w:cs="Times New Roman"/>
          <w:color w:val="000000"/>
          <w:sz w:val="24"/>
          <w:szCs w:val="24"/>
          <w:lang w:eastAsia="bg-BG"/>
        </w:rPr>
        <w:t>000</w:t>
      </w:r>
      <w:proofErr w:type="spellEnd"/>
      <w:r w:rsidR="00773B59">
        <w:rPr>
          <w:rFonts w:ascii="Times New Roman" w:eastAsia="Times New Roman" w:hAnsi="Times New Roman" w:cs="Times New Roman"/>
          <w:color w:val="000000"/>
          <w:sz w:val="24"/>
          <w:szCs w:val="24"/>
          <w:lang w:eastAsia="bg-BG"/>
        </w:rPr>
        <w:t xml:space="preserve"> лв. </w:t>
      </w:r>
      <w:r w:rsidR="004F353A">
        <w:rPr>
          <w:rFonts w:ascii="Times New Roman" w:eastAsia="Times New Roman" w:hAnsi="Times New Roman" w:cs="Times New Roman"/>
          <w:color w:val="000000"/>
          <w:sz w:val="24"/>
          <w:szCs w:val="24"/>
          <w:lang w:eastAsia="bg-BG"/>
        </w:rPr>
        <w:t xml:space="preserve">   </w:t>
      </w:r>
      <w:r w:rsidR="00773B59">
        <w:rPr>
          <w:rFonts w:ascii="Times New Roman" w:eastAsia="Times New Roman" w:hAnsi="Times New Roman" w:cs="Times New Roman"/>
          <w:color w:val="000000"/>
          <w:sz w:val="24"/>
          <w:szCs w:val="24"/>
          <w:lang w:eastAsia="bg-BG"/>
        </w:rPr>
        <w:t>Увеличението на трансферите по бюджета на МОСВ за 2016 г. е за сметка на разчетените приходи и разходи по централния бюджет за 2016 г.</w:t>
      </w:r>
    </w:p>
    <w:p w:rsidR="00773B59" w:rsidRDefault="001E223A" w:rsidP="00D95814">
      <w:pPr>
        <w:spacing w:after="0" w:line="360" w:lineRule="auto"/>
        <w:ind w:firstLine="708"/>
        <w:jc w:val="both"/>
        <w:rPr>
          <w:rFonts w:ascii="Times New Roman" w:eastAsia="Times New Roman" w:hAnsi="Times New Roman" w:cs="Times New Roman"/>
          <w:sz w:val="24"/>
          <w:szCs w:val="24"/>
          <w:lang w:eastAsia="bg-BG"/>
        </w:rPr>
      </w:pPr>
      <w:r w:rsidRPr="001E223A">
        <w:rPr>
          <w:rFonts w:ascii="Times New Roman" w:eastAsia="Times New Roman" w:hAnsi="Times New Roman" w:cs="Times New Roman"/>
          <w:sz w:val="24"/>
          <w:szCs w:val="24"/>
          <w:lang w:eastAsia="bg-BG"/>
        </w:rPr>
        <w:t xml:space="preserve">Предложеният проект на акт </w:t>
      </w:r>
      <w:r w:rsidR="00773B59">
        <w:rPr>
          <w:rFonts w:ascii="Times New Roman" w:eastAsia="Times New Roman" w:hAnsi="Times New Roman" w:cs="Times New Roman"/>
          <w:sz w:val="24"/>
          <w:szCs w:val="24"/>
          <w:lang w:eastAsia="bg-BG"/>
        </w:rPr>
        <w:t>няма да</w:t>
      </w:r>
      <w:r w:rsidRPr="001E223A">
        <w:rPr>
          <w:rFonts w:ascii="Times New Roman" w:eastAsia="Times New Roman" w:hAnsi="Times New Roman" w:cs="Times New Roman"/>
          <w:sz w:val="24"/>
          <w:szCs w:val="24"/>
          <w:lang w:eastAsia="bg-BG"/>
        </w:rPr>
        <w:t xml:space="preserve"> доведе до пряко и/или косвено  въздействие върху държавния бюджет поради което се прилага финансова обосновка по Приложение №2.</w:t>
      </w:r>
      <w:proofErr w:type="spellStart"/>
      <w:r w:rsidR="00773B59">
        <w:rPr>
          <w:rFonts w:ascii="Times New Roman" w:eastAsia="Times New Roman" w:hAnsi="Times New Roman" w:cs="Times New Roman"/>
          <w:sz w:val="24"/>
          <w:szCs w:val="24"/>
          <w:lang w:eastAsia="bg-BG"/>
        </w:rPr>
        <w:t>2</w:t>
      </w:r>
      <w:proofErr w:type="spellEnd"/>
      <w:r w:rsidRPr="001E223A">
        <w:rPr>
          <w:rFonts w:ascii="Times New Roman" w:eastAsia="Times New Roman" w:hAnsi="Times New Roman" w:cs="Times New Roman"/>
          <w:sz w:val="24"/>
          <w:szCs w:val="24"/>
          <w:lang w:eastAsia="bg-BG"/>
        </w:rPr>
        <w:t xml:space="preserve">. към </w:t>
      </w:r>
      <w:r w:rsidRPr="00944027">
        <w:rPr>
          <w:rFonts w:ascii="Times New Roman" w:eastAsia="Times New Roman" w:hAnsi="Times New Roman" w:cs="Times New Roman"/>
          <w:sz w:val="24"/>
          <w:szCs w:val="24"/>
          <w:lang w:eastAsia="bg-BG"/>
        </w:rPr>
        <w:t>чл. 35, ал. 1, т. 4, б. „</w:t>
      </w:r>
      <w:r w:rsidR="00773B59">
        <w:rPr>
          <w:rFonts w:ascii="Times New Roman" w:eastAsia="Times New Roman" w:hAnsi="Times New Roman" w:cs="Times New Roman"/>
          <w:sz w:val="24"/>
          <w:szCs w:val="24"/>
          <w:lang w:eastAsia="bg-BG"/>
        </w:rPr>
        <w:t>б</w:t>
      </w:r>
      <w:r w:rsidRPr="00944027">
        <w:rPr>
          <w:rFonts w:ascii="Times New Roman" w:eastAsia="Times New Roman" w:hAnsi="Times New Roman" w:cs="Times New Roman"/>
          <w:sz w:val="24"/>
          <w:szCs w:val="24"/>
          <w:lang w:eastAsia="bg-BG"/>
        </w:rPr>
        <w:t xml:space="preserve">“ от  </w:t>
      </w:r>
      <w:proofErr w:type="spellStart"/>
      <w:r w:rsidRPr="00944027">
        <w:rPr>
          <w:rFonts w:ascii="Times New Roman" w:eastAsia="Times New Roman" w:hAnsi="Times New Roman" w:cs="Times New Roman"/>
          <w:sz w:val="24"/>
          <w:szCs w:val="24"/>
          <w:lang w:eastAsia="bg-BG"/>
        </w:rPr>
        <w:t>Устройствения</w:t>
      </w:r>
      <w:proofErr w:type="spellEnd"/>
      <w:r w:rsidRPr="00944027">
        <w:rPr>
          <w:rFonts w:ascii="Times New Roman" w:eastAsia="Times New Roman" w:hAnsi="Times New Roman" w:cs="Times New Roman"/>
          <w:sz w:val="24"/>
          <w:szCs w:val="24"/>
          <w:lang w:eastAsia="bg-BG"/>
        </w:rPr>
        <w:t xml:space="preserve"> правилник на Министерския съвет и на неговата администрация.</w:t>
      </w:r>
      <w:r w:rsidR="00D95814">
        <w:rPr>
          <w:rFonts w:ascii="Times New Roman" w:eastAsia="Times New Roman" w:hAnsi="Times New Roman" w:cs="Times New Roman"/>
          <w:sz w:val="24"/>
          <w:szCs w:val="24"/>
          <w:lang w:eastAsia="bg-BG"/>
        </w:rPr>
        <w:t xml:space="preserve"> </w:t>
      </w:r>
    </w:p>
    <w:p w:rsidR="001E223A" w:rsidRPr="001E223A" w:rsidRDefault="001E223A" w:rsidP="00D95814">
      <w:pPr>
        <w:spacing w:after="0" w:line="360" w:lineRule="auto"/>
        <w:ind w:firstLine="708"/>
        <w:jc w:val="both"/>
        <w:rPr>
          <w:rFonts w:ascii="Times New Roman" w:eastAsia="Times New Roman" w:hAnsi="Times New Roman" w:cs="Times New Roman"/>
          <w:bCs/>
          <w:sz w:val="24"/>
          <w:szCs w:val="24"/>
          <w:lang w:eastAsia="bg-BG"/>
        </w:rPr>
      </w:pPr>
      <w:r w:rsidRPr="001E223A">
        <w:rPr>
          <w:rFonts w:ascii="Times New Roman" w:eastAsia="Times New Roman" w:hAnsi="Times New Roman" w:cs="Times New Roman"/>
          <w:bCs/>
          <w:sz w:val="24"/>
          <w:szCs w:val="24"/>
          <w:lang w:eastAsia="bg-BG"/>
        </w:rPr>
        <w:t xml:space="preserve">Проектът на акт е публикуван на интернет страницата на Министерството на околната среда и водите, съгласно изискванията на разпоредбите на чл. 26 от Закона за нормативните актове и чл. 85 от </w:t>
      </w:r>
      <w:proofErr w:type="spellStart"/>
      <w:r w:rsidRPr="001E223A">
        <w:rPr>
          <w:rFonts w:ascii="Times New Roman" w:eastAsia="Times New Roman" w:hAnsi="Times New Roman" w:cs="Times New Roman"/>
          <w:bCs/>
          <w:sz w:val="24"/>
          <w:szCs w:val="24"/>
          <w:lang w:eastAsia="bg-BG"/>
        </w:rPr>
        <w:t>Устройствения</w:t>
      </w:r>
      <w:proofErr w:type="spellEnd"/>
      <w:r w:rsidRPr="001E223A">
        <w:rPr>
          <w:rFonts w:ascii="Times New Roman" w:eastAsia="Times New Roman" w:hAnsi="Times New Roman" w:cs="Times New Roman"/>
          <w:bCs/>
          <w:sz w:val="24"/>
          <w:szCs w:val="24"/>
          <w:lang w:eastAsia="bg-BG"/>
        </w:rPr>
        <w:t xml:space="preserve"> правилник на Министерския съвет и на неговата администрация.</w:t>
      </w:r>
    </w:p>
    <w:p w:rsidR="001E223A" w:rsidRPr="001E223A" w:rsidRDefault="001E223A" w:rsidP="001E223A">
      <w:pPr>
        <w:spacing w:after="0" w:line="360" w:lineRule="auto"/>
        <w:ind w:left="142" w:firstLine="567"/>
        <w:jc w:val="both"/>
        <w:rPr>
          <w:rFonts w:ascii="Times New Roman" w:eastAsia="Times New Roman" w:hAnsi="Times New Roman" w:cs="Times New Roman"/>
          <w:bCs/>
          <w:sz w:val="24"/>
          <w:szCs w:val="24"/>
          <w:lang w:eastAsia="bg-BG"/>
        </w:rPr>
      </w:pPr>
      <w:r w:rsidRPr="001E223A">
        <w:rPr>
          <w:rFonts w:ascii="Times New Roman" w:eastAsia="Times New Roman" w:hAnsi="Times New Roman" w:cs="Times New Roman"/>
          <w:bCs/>
          <w:sz w:val="24"/>
          <w:szCs w:val="24"/>
          <w:lang w:eastAsia="bg-BG"/>
        </w:rPr>
        <w:t xml:space="preserve">Преписката е </w:t>
      </w:r>
      <w:proofErr w:type="spellStart"/>
      <w:r w:rsidRPr="001E223A">
        <w:rPr>
          <w:rFonts w:ascii="Times New Roman" w:eastAsia="Times New Roman" w:hAnsi="Times New Roman" w:cs="Times New Roman"/>
          <w:bCs/>
          <w:sz w:val="24"/>
          <w:szCs w:val="24"/>
          <w:lang w:eastAsia="bg-BG"/>
        </w:rPr>
        <w:t>комплектована</w:t>
      </w:r>
      <w:proofErr w:type="spellEnd"/>
      <w:r w:rsidRPr="001E223A">
        <w:rPr>
          <w:rFonts w:ascii="Times New Roman" w:eastAsia="Times New Roman" w:hAnsi="Times New Roman" w:cs="Times New Roman"/>
          <w:bCs/>
          <w:sz w:val="24"/>
          <w:szCs w:val="24"/>
          <w:lang w:eastAsia="bg-BG"/>
        </w:rPr>
        <w:t xml:space="preserve"> съгласно изискванията на чл.35 от </w:t>
      </w:r>
      <w:proofErr w:type="spellStart"/>
      <w:r w:rsidRPr="001E223A">
        <w:rPr>
          <w:rFonts w:ascii="Times New Roman" w:eastAsia="Times New Roman" w:hAnsi="Times New Roman" w:cs="Times New Roman"/>
          <w:bCs/>
          <w:sz w:val="24"/>
          <w:szCs w:val="24"/>
          <w:lang w:eastAsia="bg-BG"/>
        </w:rPr>
        <w:t>Устройствения</w:t>
      </w:r>
      <w:proofErr w:type="spellEnd"/>
      <w:r w:rsidRPr="001E223A">
        <w:rPr>
          <w:rFonts w:ascii="Times New Roman" w:eastAsia="Times New Roman" w:hAnsi="Times New Roman" w:cs="Times New Roman"/>
          <w:bCs/>
          <w:sz w:val="24"/>
          <w:szCs w:val="24"/>
          <w:lang w:eastAsia="bg-BG"/>
        </w:rPr>
        <w:t xml:space="preserve"> правилник на Министерски съвет и на неговата администрация.</w:t>
      </w:r>
    </w:p>
    <w:p w:rsidR="001E223A" w:rsidRPr="001E223A" w:rsidRDefault="001E223A" w:rsidP="001E223A">
      <w:pPr>
        <w:spacing w:after="0" w:line="360" w:lineRule="auto"/>
        <w:ind w:left="142" w:firstLine="567"/>
        <w:jc w:val="both"/>
        <w:rPr>
          <w:rFonts w:ascii="Times New Roman" w:eastAsia="Times New Roman" w:hAnsi="Times New Roman" w:cs="Times New Roman"/>
          <w:bCs/>
          <w:sz w:val="24"/>
          <w:szCs w:val="24"/>
          <w:lang w:eastAsia="bg-BG"/>
        </w:rPr>
      </w:pPr>
      <w:r w:rsidRPr="001E223A">
        <w:rPr>
          <w:rFonts w:ascii="Times New Roman" w:eastAsia="Times New Roman" w:hAnsi="Times New Roman" w:cs="Times New Roman"/>
          <w:bCs/>
          <w:sz w:val="24"/>
          <w:szCs w:val="24"/>
          <w:lang w:eastAsia="bg-BG"/>
        </w:rPr>
        <w:t xml:space="preserve">Проектът на акт е съгласуван по реда на чл. 32-34 от </w:t>
      </w:r>
      <w:proofErr w:type="spellStart"/>
      <w:r w:rsidRPr="001E223A">
        <w:rPr>
          <w:rFonts w:ascii="Times New Roman" w:eastAsia="Times New Roman" w:hAnsi="Times New Roman" w:cs="Times New Roman"/>
          <w:bCs/>
          <w:sz w:val="24"/>
          <w:szCs w:val="24"/>
          <w:lang w:eastAsia="bg-BG"/>
        </w:rPr>
        <w:t>Устройствения</w:t>
      </w:r>
      <w:proofErr w:type="spellEnd"/>
      <w:r w:rsidRPr="001E223A">
        <w:rPr>
          <w:rFonts w:ascii="Times New Roman" w:eastAsia="Times New Roman" w:hAnsi="Times New Roman" w:cs="Times New Roman"/>
          <w:bCs/>
          <w:sz w:val="24"/>
          <w:szCs w:val="24"/>
          <w:lang w:eastAsia="bg-BG"/>
        </w:rPr>
        <w:t xml:space="preserve"> правилник на Министерския съвет и на неговата администрация. Направените бележки и предложения са отразени в приложената таблица.</w:t>
      </w:r>
    </w:p>
    <w:p w:rsidR="001E223A" w:rsidRPr="001E223A" w:rsidRDefault="001E223A" w:rsidP="001E223A">
      <w:pPr>
        <w:spacing w:after="0" w:line="360" w:lineRule="auto"/>
        <w:ind w:left="142" w:firstLine="578"/>
        <w:jc w:val="both"/>
        <w:rPr>
          <w:rFonts w:ascii="Times New Roman" w:eastAsia="Calibri" w:hAnsi="Times New Roman" w:cs="Times New Roman"/>
          <w:sz w:val="24"/>
          <w:szCs w:val="24"/>
          <w:lang w:val="ru-RU"/>
        </w:rPr>
      </w:pPr>
      <w:r w:rsidRPr="001E223A">
        <w:rPr>
          <w:rFonts w:ascii="Times New Roman" w:eastAsia="Calibri" w:hAnsi="Times New Roman" w:cs="Times New Roman"/>
          <w:sz w:val="24"/>
          <w:szCs w:val="24"/>
          <w:lang w:val="ru-RU"/>
        </w:rPr>
        <w:t>Предлож</w:t>
      </w:r>
      <w:r w:rsidRPr="001E223A">
        <w:rPr>
          <w:rFonts w:ascii="Times New Roman" w:eastAsia="Calibri" w:hAnsi="Times New Roman" w:cs="Times New Roman"/>
          <w:sz w:val="24"/>
          <w:szCs w:val="24"/>
        </w:rPr>
        <w:t>е</w:t>
      </w:r>
      <w:r w:rsidRPr="001E223A">
        <w:rPr>
          <w:rFonts w:ascii="Times New Roman" w:eastAsia="Calibri" w:hAnsi="Times New Roman" w:cs="Times New Roman"/>
          <w:sz w:val="24"/>
          <w:szCs w:val="24"/>
          <w:lang w:val="ru-RU"/>
        </w:rPr>
        <w:t>ният проект на акт не е свързан с транспониране на актове на Европейския съюз, поради което не се налага да бъде изготвена справка за съответствие с европейското право.</w:t>
      </w:r>
    </w:p>
    <w:p w:rsidR="001E223A" w:rsidRPr="001E223A" w:rsidRDefault="001E223A" w:rsidP="001E223A">
      <w:pPr>
        <w:spacing w:after="120" w:line="360" w:lineRule="auto"/>
        <w:ind w:firstLine="709"/>
        <w:jc w:val="both"/>
        <w:rPr>
          <w:rFonts w:ascii="Times New Roman" w:eastAsia="Times New Roman" w:hAnsi="Times New Roman" w:cs="Times New Roman"/>
          <w:b/>
          <w:sz w:val="24"/>
          <w:szCs w:val="24"/>
          <w:lang w:eastAsia="bg-BG"/>
        </w:rPr>
      </w:pPr>
    </w:p>
    <w:p w:rsidR="001E223A" w:rsidRPr="001E223A" w:rsidRDefault="001E223A" w:rsidP="001E223A">
      <w:pPr>
        <w:spacing w:after="120" w:line="360" w:lineRule="auto"/>
        <w:ind w:firstLine="709"/>
        <w:jc w:val="both"/>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УВАЖАЕМИ ГОСПОДИН МИНИСТЪР-ПРЕДСЕДАТЕЛ,</w:t>
      </w:r>
    </w:p>
    <w:p w:rsidR="001E223A" w:rsidRPr="001E223A" w:rsidRDefault="001E223A" w:rsidP="001E223A">
      <w:pPr>
        <w:spacing w:after="0" w:line="360" w:lineRule="auto"/>
        <w:jc w:val="both"/>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val="ru-RU" w:eastAsia="bg-BG"/>
        </w:rPr>
        <w:t xml:space="preserve">            </w:t>
      </w:r>
      <w:r w:rsidRPr="001E223A">
        <w:rPr>
          <w:rFonts w:ascii="Times New Roman" w:eastAsia="Times New Roman" w:hAnsi="Times New Roman" w:cs="Times New Roman"/>
          <w:b/>
          <w:sz w:val="24"/>
          <w:szCs w:val="24"/>
          <w:lang w:eastAsia="bg-BG"/>
        </w:rPr>
        <w:t>УВАЖАЕМИ ГОСПОЖИ И ГОСПОДА МИНИСТРИ,</w:t>
      </w:r>
    </w:p>
    <w:p w:rsidR="006D6C70" w:rsidRDefault="006D6C70" w:rsidP="00773B59">
      <w:pPr>
        <w:spacing w:after="100" w:afterAutospacing="1" w:line="360" w:lineRule="auto"/>
        <w:ind w:firstLine="709"/>
        <w:jc w:val="both"/>
        <w:rPr>
          <w:rFonts w:ascii="Times New Roman" w:eastAsia="Times New Roman" w:hAnsi="Times New Roman" w:cs="Times New Roman"/>
          <w:bCs/>
          <w:sz w:val="24"/>
          <w:szCs w:val="24"/>
          <w:lang w:eastAsia="bg-BG"/>
        </w:rPr>
      </w:pPr>
    </w:p>
    <w:p w:rsidR="00773B59" w:rsidRPr="00773B59" w:rsidRDefault="00773B59" w:rsidP="00773B59">
      <w:pPr>
        <w:spacing w:after="100" w:afterAutospacing="1" w:line="360" w:lineRule="auto"/>
        <w:ind w:firstLine="709"/>
        <w:jc w:val="both"/>
        <w:rPr>
          <w:rFonts w:ascii="Times New Roman" w:eastAsia="Times New Roman" w:hAnsi="Times New Roman" w:cs="Times New Roman"/>
          <w:sz w:val="24"/>
          <w:szCs w:val="24"/>
          <w:lang w:eastAsia="bg-BG"/>
        </w:rPr>
      </w:pPr>
      <w:r w:rsidRPr="00773B59">
        <w:rPr>
          <w:rFonts w:ascii="Times New Roman" w:eastAsia="Times New Roman" w:hAnsi="Times New Roman" w:cs="Times New Roman"/>
          <w:bCs/>
          <w:sz w:val="24"/>
          <w:szCs w:val="24"/>
          <w:lang w:eastAsia="bg-BG"/>
        </w:rPr>
        <w:lastRenderedPageBreak/>
        <w:t xml:space="preserve">Предвид изложеното и на основание чл. 8, ал. 2 от </w:t>
      </w:r>
      <w:proofErr w:type="spellStart"/>
      <w:r w:rsidRPr="00773B59">
        <w:rPr>
          <w:rFonts w:ascii="Times New Roman" w:eastAsia="Times New Roman" w:hAnsi="Times New Roman" w:cs="Times New Roman"/>
          <w:bCs/>
          <w:sz w:val="24"/>
          <w:szCs w:val="24"/>
          <w:lang w:eastAsia="bg-BG"/>
        </w:rPr>
        <w:t>Устройствения</w:t>
      </w:r>
      <w:proofErr w:type="spellEnd"/>
      <w:r w:rsidRPr="00773B59">
        <w:rPr>
          <w:rFonts w:ascii="Times New Roman" w:eastAsia="Times New Roman" w:hAnsi="Times New Roman" w:cs="Times New Roman"/>
          <w:bCs/>
          <w:sz w:val="24"/>
          <w:szCs w:val="24"/>
          <w:lang w:eastAsia="bg-BG"/>
        </w:rPr>
        <w:t xml:space="preserve"> правилник на Министерския съвет и на неговата администрация</w:t>
      </w:r>
      <w:r w:rsidRPr="00773B59">
        <w:rPr>
          <w:rFonts w:ascii="Times New Roman" w:eastAsia="Times New Roman" w:hAnsi="Times New Roman" w:cs="Times New Roman"/>
          <w:sz w:val="24"/>
          <w:szCs w:val="24"/>
          <w:lang w:eastAsia="bg-BG"/>
        </w:rPr>
        <w:t xml:space="preserve"> предлагам Министерският съвет да разгледа и приеме предложения проект на Постановление на Министерския съвет за одобряване на допълнителни </w:t>
      </w:r>
      <w:r w:rsidR="006D6C70">
        <w:rPr>
          <w:rFonts w:ascii="Times New Roman" w:eastAsia="Times New Roman" w:hAnsi="Times New Roman" w:cs="Times New Roman"/>
          <w:sz w:val="24"/>
          <w:szCs w:val="24"/>
          <w:lang w:eastAsia="bg-BG"/>
        </w:rPr>
        <w:t>трансфери</w:t>
      </w:r>
      <w:r w:rsidRPr="00773B59">
        <w:rPr>
          <w:rFonts w:ascii="Times New Roman" w:eastAsia="Times New Roman" w:hAnsi="Times New Roman" w:cs="Times New Roman"/>
          <w:sz w:val="24"/>
          <w:szCs w:val="24"/>
          <w:lang w:eastAsia="bg-BG"/>
        </w:rPr>
        <w:t xml:space="preserve"> по бюджета на Министерството на околната среда и водите за 2016 г.</w:t>
      </w:r>
    </w:p>
    <w:p w:rsidR="001E223A" w:rsidRPr="001E223A" w:rsidRDefault="001E223A" w:rsidP="001E223A">
      <w:pPr>
        <w:spacing w:after="100" w:afterAutospacing="1" w:line="360" w:lineRule="auto"/>
        <w:ind w:firstLine="709"/>
        <w:jc w:val="both"/>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Приложения:</w:t>
      </w:r>
    </w:p>
    <w:p w:rsidR="001E223A" w:rsidRPr="001E223A" w:rsidRDefault="001E223A" w:rsidP="001E223A">
      <w:pPr>
        <w:widowControl w:val="0"/>
        <w:shd w:val="clear" w:color="auto" w:fill="FFFFFF"/>
        <w:tabs>
          <w:tab w:val="left" w:pos="2626"/>
        </w:tabs>
        <w:autoSpaceDE w:val="0"/>
        <w:autoSpaceDN w:val="0"/>
        <w:adjustRightInd w:val="0"/>
        <w:spacing w:after="0" w:line="360" w:lineRule="auto"/>
        <w:ind w:left="720"/>
        <w:jc w:val="both"/>
        <w:rPr>
          <w:rFonts w:ascii="Times New Roman" w:eastAsia="Times New Roman" w:hAnsi="Times New Roman" w:cs="Times New Roman"/>
          <w:bCs/>
          <w:color w:val="000000"/>
          <w:sz w:val="24"/>
          <w:szCs w:val="24"/>
          <w:lang w:eastAsia="bg-BG"/>
        </w:rPr>
      </w:pPr>
      <w:r w:rsidRPr="001E223A">
        <w:rPr>
          <w:rFonts w:ascii="Times New Roman" w:eastAsia="Times New Roman" w:hAnsi="Times New Roman" w:cs="Times New Roman"/>
          <w:bCs/>
          <w:color w:val="000000"/>
          <w:sz w:val="24"/>
          <w:szCs w:val="24"/>
          <w:lang w:eastAsia="bg-BG"/>
        </w:rPr>
        <w:t xml:space="preserve">1. </w:t>
      </w:r>
      <w:r w:rsidRPr="001E223A">
        <w:rPr>
          <w:rFonts w:ascii="Times New Roman" w:eastAsia="Times New Roman" w:hAnsi="Times New Roman" w:cs="Times New Roman"/>
          <w:bCs/>
          <w:color w:val="000000"/>
          <w:sz w:val="24"/>
          <w:szCs w:val="24"/>
          <w:lang w:val="en-US" w:eastAsia="bg-BG"/>
        </w:rPr>
        <w:t xml:space="preserve"> </w:t>
      </w:r>
      <w:r w:rsidRPr="001E223A">
        <w:rPr>
          <w:rFonts w:ascii="Times New Roman" w:eastAsia="Times New Roman" w:hAnsi="Times New Roman" w:cs="Times New Roman"/>
          <w:bCs/>
          <w:color w:val="000000"/>
          <w:sz w:val="24"/>
          <w:szCs w:val="24"/>
          <w:lang w:eastAsia="bg-BG"/>
        </w:rPr>
        <w:t>Проект на постановление на Министерския съвет;</w:t>
      </w:r>
    </w:p>
    <w:p w:rsidR="001E223A" w:rsidRPr="001E223A" w:rsidRDefault="001E223A" w:rsidP="001E223A">
      <w:pPr>
        <w:widowControl w:val="0"/>
        <w:shd w:val="clear" w:color="auto" w:fill="FFFFFF"/>
        <w:tabs>
          <w:tab w:val="left" w:pos="2626"/>
        </w:tabs>
        <w:autoSpaceDE w:val="0"/>
        <w:autoSpaceDN w:val="0"/>
        <w:adjustRightInd w:val="0"/>
        <w:spacing w:after="0" w:line="360" w:lineRule="auto"/>
        <w:jc w:val="both"/>
        <w:rPr>
          <w:rFonts w:ascii="Times New Roman" w:eastAsia="Times New Roman" w:hAnsi="Times New Roman" w:cs="Times New Roman"/>
          <w:sz w:val="24"/>
          <w:szCs w:val="24"/>
          <w:lang w:eastAsia="bg-BG"/>
        </w:rPr>
      </w:pPr>
      <w:r w:rsidRPr="001E223A">
        <w:rPr>
          <w:rFonts w:ascii="Times New Roman" w:eastAsia="Times New Roman" w:hAnsi="Times New Roman" w:cs="Times New Roman"/>
          <w:bCs/>
          <w:color w:val="000000"/>
          <w:spacing w:val="-16"/>
          <w:sz w:val="24"/>
          <w:szCs w:val="24"/>
          <w:lang w:eastAsia="bg-BG"/>
        </w:rPr>
        <w:t xml:space="preserve">                2</w:t>
      </w:r>
      <w:r w:rsidRPr="001E223A">
        <w:rPr>
          <w:rFonts w:ascii="Times New Roman" w:eastAsia="Times New Roman" w:hAnsi="Times New Roman" w:cs="Times New Roman"/>
          <w:sz w:val="24"/>
          <w:szCs w:val="24"/>
          <w:lang w:eastAsia="bg-BG"/>
        </w:rPr>
        <w:t xml:space="preserve">. </w:t>
      </w:r>
      <w:r w:rsidRPr="001E223A">
        <w:rPr>
          <w:rFonts w:ascii="Times New Roman" w:eastAsia="Times New Roman" w:hAnsi="Times New Roman" w:cs="Times New Roman"/>
          <w:sz w:val="24"/>
          <w:szCs w:val="24"/>
          <w:lang w:val="en-US" w:eastAsia="bg-BG"/>
        </w:rPr>
        <w:t xml:space="preserve"> </w:t>
      </w:r>
      <w:r w:rsidRPr="001E223A">
        <w:rPr>
          <w:rFonts w:ascii="Times New Roman" w:eastAsia="Times New Roman" w:hAnsi="Times New Roman" w:cs="Times New Roman"/>
          <w:sz w:val="24"/>
          <w:szCs w:val="24"/>
          <w:lang w:eastAsia="bg-BG"/>
        </w:rPr>
        <w:t>Проект на съобщение за средствата за масово осведомяване;</w:t>
      </w:r>
    </w:p>
    <w:p w:rsidR="001E223A" w:rsidRPr="001E223A" w:rsidRDefault="001E223A" w:rsidP="001E223A">
      <w:pPr>
        <w:widowControl w:val="0"/>
        <w:shd w:val="clear" w:color="auto" w:fill="FFFFFF"/>
        <w:tabs>
          <w:tab w:val="left" w:pos="2626"/>
        </w:tabs>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bg-BG"/>
        </w:rPr>
      </w:pPr>
      <w:r w:rsidRPr="001E223A">
        <w:rPr>
          <w:rFonts w:ascii="Times New Roman" w:eastAsia="Times New Roman" w:hAnsi="Times New Roman" w:cs="Times New Roman"/>
          <w:sz w:val="24"/>
          <w:szCs w:val="24"/>
          <w:lang w:eastAsia="bg-BG"/>
        </w:rPr>
        <w:tab/>
        <w:t>3.  Финансова обосновка;</w:t>
      </w:r>
    </w:p>
    <w:p w:rsidR="001E223A" w:rsidRPr="001E223A" w:rsidRDefault="001E223A" w:rsidP="001E223A">
      <w:pPr>
        <w:spacing w:after="0" w:line="360" w:lineRule="auto"/>
        <w:jc w:val="both"/>
        <w:rPr>
          <w:rFonts w:ascii="Times New Roman" w:eastAsia="Times New Roman" w:hAnsi="Times New Roman" w:cs="Times New Roman"/>
          <w:sz w:val="24"/>
          <w:szCs w:val="24"/>
          <w:lang w:val="ru-RU" w:eastAsia="bg-BG"/>
        </w:rPr>
      </w:pPr>
      <w:r w:rsidRPr="001E223A">
        <w:rPr>
          <w:rFonts w:ascii="Times New Roman" w:eastAsia="Times New Roman" w:hAnsi="Times New Roman" w:cs="Times New Roman"/>
          <w:sz w:val="24"/>
          <w:szCs w:val="24"/>
          <w:lang w:val="ru-RU" w:eastAsia="bg-BG"/>
        </w:rPr>
        <w:tab/>
        <w:t>4.</w:t>
      </w:r>
      <w:r w:rsidRPr="001E223A">
        <w:rPr>
          <w:rFonts w:ascii="Times New Roman" w:eastAsia="Times New Roman" w:hAnsi="Times New Roman" w:cs="Times New Roman"/>
          <w:sz w:val="24"/>
          <w:szCs w:val="24"/>
          <w:lang w:eastAsia="bg-BG"/>
        </w:rPr>
        <w:t xml:space="preserve"> </w:t>
      </w:r>
      <w:r w:rsidRPr="001E223A">
        <w:rPr>
          <w:rFonts w:ascii="Times New Roman" w:eastAsia="Times New Roman" w:hAnsi="Times New Roman" w:cs="Times New Roman"/>
          <w:sz w:val="24"/>
          <w:szCs w:val="24"/>
          <w:lang w:val="ru-RU" w:eastAsia="bg-BG"/>
        </w:rPr>
        <w:t>Справка за отразяване на постъпилите становища от съгласувателната процедура.</w:t>
      </w:r>
    </w:p>
    <w:p w:rsidR="001E223A" w:rsidRPr="001E223A" w:rsidRDefault="001E223A" w:rsidP="001E223A">
      <w:pPr>
        <w:spacing w:after="0" w:line="360" w:lineRule="auto"/>
        <w:rPr>
          <w:rFonts w:ascii="Times New Roman" w:eastAsia="Times New Roman" w:hAnsi="Times New Roman" w:cs="Times New Roman"/>
          <w:b/>
          <w:sz w:val="24"/>
          <w:szCs w:val="24"/>
          <w:lang w:eastAsia="bg-BG"/>
        </w:rPr>
      </w:pPr>
    </w:p>
    <w:p w:rsidR="006D6C70" w:rsidRDefault="006D6C70" w:rsidP="001E223A">
      <w:pPr>
        <w:spacing w:after="0" w:line="240" w:lineRule="auto"/>
        <w:ind w:left="720"/>
        <w:rPr>
          <w:rFonts w:ascii="Times New Roman" w:eastAsia="Times New Roman" w:hAnsi="Times New Roman" w:cs="Times New Roman"/>
          <w:b/>
          <w:sz w:val="24"/>
          <w:szCs w:val="24"/>
          <w:lang w:eastAsia="bg-BG"/>
        </w:rPr>
      </w:pPr>
    </w:p>
    <w:p w:rsidR="001E223A" w:rsidRPr="001E223A" w:rsidRDefault="001E223A" w:rsidP="001E223A">
      <w:pPr>
        <w:spacing w:after="0" w:line="240" w:lineRule="auto"/>
        <w:ind w:left="720"/>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МИНИСТЪР НА ОКОЛНАТА СРЕДА И ВОДИТЕ:</w:t>
      </w:r>
    </w:p>
    <w:p w:rsidR="001E223A" w:rsidRPr="001E223A" w:rsidRDefault="001E223A" w:rsidP="001E223A">
      <w:pPr>
        <w:spacing w:after="0" w:line="240" w:lineRule="auto"/>
        <w:ind w:left="720"/>
        <w:rPr>
          <w:rFonts w:ascii="Times New Roman" w:eastAsia="Times New Roman" w:hAnsi="Times New Roman" w:cs="Times New Roman"/>
          <w:b/>
          <w:sz w:val="24"/>
          <w:szCs w:val="24"/>
          <w:lang w:eastAsia="bg-BG"/>
        </w:rPr>
      </w:pPr>
    </w:p>
    <w:p w:rsidR="001E223A" w:rsidRPr="001E223A" w:rsidRDefault="001E223A" w:rsidP="001E223A">
      <w:pPr>
        <w:spacing w:after="0" w:line="240" w:lineRule="auto"/>
        <w:ind w:left="720"/>
        <w:rPr>
          <w:rFonts w:ascii="Times New Roman" w:eastAsia="Times New Roman" w:hAnsi="Times New Roman" w:cs="Times New Roman"/>
          <w:b/>
          <w:sz w:val="24"/>
          <w:szCs w:val="24"/>
          <w:lang w:eastAsia="bg-BG"/>
        </w:rPr>
      </w:pP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r>
      <w:r w:rsidRPr="001E223A">
        <w:rPr>
          <w:rFonts w:ascii="Times New Roman" w:eastAsia="Times New Roman" w:hAnsi="Times New Roman" w:cs="Times New Roman"/>
          <w:b/>
          <w:sz w:val="24"/>
          <w:szCs w:val="24"/>
          <w:lang w:eastAsia="bg-BG"/>
        </w:rPr>
        <w:tab/>
        <w:t xml:space="preserve">ИВЕЛИНА ВАСИЛЕВА </w:t>
      </w:r>
    </w:p>
    <w:p w:rsidR="001E223A" w:rsidRPr="001E223A" w:rsidRDefault="001E223A" w:rsidP="001E223A">
      <w:pPr>
        <w:spacing w:after="0" w:line="240" w:lineRule="auto"/>
        <w:ind w:left="720"/>
        <w:rPr>
          <w:rFonts w:ascii="Times New Roman" w:eastAsia="Times New Roman" w:hAnsi="Times New Roman" w:cs="Times New Roman"/>
          <w:b/>
          <w:sz w:val="24"/>
          <w:szCs w:val="24"/>
          <w:lang w:eastAsia="bg-BG"/>
        </w:rPr>
      </w:pPr>
    </w:p>
    <w:p w:rsidR="001E223A" w:rsidRPr="001E223A" w:rsidRDefault="001E223A" w:rsidP="001E223A">
      <w:pPr>
        <w:spacing w:after="0" w:line="480" w:lineRule="auto"/>
        <w:jc w:val="both"/>
        <w:rPr>
          <w:rFonts w:ascii="Times New Roman" w:eastAsia="Times New Roman" w:hAnsi="Times New Roman" w:cs="Times New Roman"/>
          <w:sz w:val="20"/>
          <w:szCs w:val="20"/>
          <w:lang w:eastAsia="bg-BG"/>
        </w:rPr>
      </w:pPr>
    </w:p>
    <w:p w:rsidR="001E223A" w:rsidRDefault="001E223A" w:rsidP="001E223A">
      <w:pPr>
        <w:spacing w:after="0" w:line="480" w:lineRule="auto"/>
        <w:jc w:val="both"/>
        <w:rPr>
          <w:rFonts w:ascii="Times New Roman" w:eastAsia="Times New Roman" w:hAnsi="Times New Roman" w:cs="Times New Roman"/>
          <w:sz w:val="20"/>
          <w:szCs w:val="20"/>
          <w:lang w:eastAsia="bg-BG"/>
        </w:rPr>
      </w:pPr>
      <w:r w:rsidRPr="001E223A">
        <w:rPr>
          <w:rFonts w:ascii="Times New Roman" w:eastAsia="Times New Roman" w:hAnsi="Times New Roman" w:cs="Times New Roman"/>
          <w:sz w:val="20"/>
          <w:szCs w:val="20"/>
          <w:lang w:eastAsia="bg-BG"/>
        </w:rPr>
        <w:t>Съгласували:</w:t>
      </w:r>
    </w:p>
    <w:p w:rsidR="001E223A" w:rsidRPr="001E223A" w:rsidRDefault="001E223A" w:rsidP="001E223A">
      <w:pPr>
        <w:spacing w:after="0" w:line="480" w:lineRule="auto"/>
        <w:jc w:val="both"/>
        <w:rPr>
          <w:rFonts w:ascii="Times New Roman" w:eastAsia="Times New Roman" w:hAnsi="Times New Roman" w:cs="Times New Roman"/>
          <w:sz w:val="20"/>
          <w:szCs w:val="20"/>
          <w:lang w:eastAsia="bg-BG"/>
        </w:rPr>
      </w:pPr>
      <w:r w:rsidRPr="001E223A">
        <w:rPr>
          <w:rFonts w:ascii="Times New Roman" w:eastAsia="Times New Roman" w:hAnsi="Times New Roman" w:cs="Times New Roman"/>
          <w:sz w:val="20"/>
          <w:szCs w:val="20"/>
          <w:lang w:eastAsia="bg-BG"/>
        </w:rPr>
        <w:t>Валерия Герова главен секретар</w:t>
      </w:r>
    </w:p>
    <w:p w:rsidR="001E223A" w:rsidRPr="001E223A" w:rsidRDefault="001E223A" w:rsidP="001E223A">
      <w:pPr>
        <w:spacing w:after="0" w:line="480" w:lineRule="auto"/>
        <w:jc w:val="both"/>
        <w:rPr>
          <w:rFonts w:ascii="Times New Roman" w:eastAsia="Times New Roman" w:hAnsi="Times New Roman" w:cs="Times New Roman"/>
          <w:sz w:val="20"/>
          <w:szCs w:val="20"/>
          <w:lang w:eastAsia="bg-BG"/>
        </w:rPr>
      </w:pPr>
      <w:r w:rsidRPr="001E223A">
        <w:rPr>
          <w:rFonts w:ascii="Times New Roman" w:eastAsia="Times New Roman" w:hAnsi="Times New Roman" w:cs="Times New Roman"/>
          <w:sz w:val="20"/>
          <w:szCs w:val="20"/>
          <w:lang w:eastAsia="bg-BG"/>
        </w:rPr>
        <w:t xml:space="preserve">Ива </w:t>
      </w:r>
      <w:proofErr w:type="spellStart"/>
      <w:r w:rsidRPr="001E223A">
        <w:rPr>
          <w:rFonts w:ascii="Times New Roman" w:eastAsia="Times New Roman" w:hAnsi="Times New Roman" w:cs="Times New Roman"/>
          <w:sz w:val="20"/>
          <w:szCs w:val="20"/>
          <w:lang w:eastAsia="bg-BG"/>
        </w:rPr>
        <w:t>Таланова</w:t>
      </w:r>
      <w:proofErr w:type="spellEnd"/>
      <w:r w:rsidRPr="001E223A">
        <w:rPr>
          <w:rFonts w:ascii="Times New Roman" w:eastAsia="Times New Roman" w:hAnsi="Times New Roman" w:cs="Times New Roman"/>
          <w:sz w:val="20"/>
          <w:szCs w:val="20"/>
          <w:lang w:eastAsia="bg-BG"/>
        </w:rPr>
        <w:t xml:space="preserve"> директор на дирекция „ФУ“</w:t>
      </w:r>
      <w:bookmarkStart w:id="0" w:name="_GoBack"/>
      <w:bookmarkEnd w:id="0"/>
    </w:p>
    <w:p w:rsidR="001E223A" w:rsidRPr="001E223A" w:rsidRDefault="001E223A" w:rsidP="001E223A">
      <w:pPr>
        <w:spacing w:after="0" w:line="480" w:lineRule="auto"/>
        <w:jc w:val="both"/>
        <w:rPr>
          <w:rFonts w:ascii="Times New Roman" w:eastAsia="Times New Roman" w:hAnsi="Times New Roman" w:cs="Times New Roman"/>
          <w:sz w:val="20"/>
          <w:szCs w:val="20"/>
          <w:lang w:eastAsia="bg-BG"/>
        </w:rPr>
      </w:pPr>
    </w:p>
    <w:p w:rsidR="001E223A" w:rsidRPr="001E223A" w:rsidRDefault="001E223A" w:rsidP="001E223A">
      <w:pPr>
        <w:spacing w:after="0" w:line="480" w:lineRule="auto"/>
        <w:jc w:val="both"/>
        <w:rPr>
          <w:rFonts w:ascii="Times New Roman" w:eastAsia="Times New Roman" w:hAnsi="Times New Roman" w:cs="Times New Roman"/>
          <w:sz w:val="20"/>
          <w:szCs w:val="20"/>
          <w:lang w:eastAsia="bg-BG"/>
        </w:rPr>
      </w:pPr>
      <w:r w:rsidRPr="001E223A">
        <w:rPr>
          <w:rFonts w:ascii="Times New Roman" w:eastAsia="Times New Roman" w:hAnsi="Times New Roman" w:cs="Times New Roman"/>
          <w:sz w:val="20"/>
          <w:szCs w:val="20"/>
          <w:lang w:eastAsia="bg-BG"/>
        </w:rPr>
        <w:t>Изготвил:</w:t>
      </w:r>
    </w:p>
    <w:p w:rsidR="009A3CC2" w:rsidRPr="009A3CC2" w:rsidRDefault="001E223A" w:rsidP="00944027">
      <w:pPr>
        <w:spacing w:after="0" w:line="480" w:lineRule="auto"/>
        <w:jc w:val="both"/>
        <w:rPr>
          <w:rFonts w:ascii="Times New Roman" w:eastAsia="Times New Roman" w:hAnsi="Times New Roman" w:cs="Times New Roman"/>
          <w:bCs/>
          <w:color w:val="333333"/>
          <w:sz w:val="20"/>
          <w:szCs w:val="20"/>
          <w:bdr w:val="none" w:sz="0" w:space="0" w:color="auto" w:frame="1"/>
          <w:lang w:val="en-US" w:eastAsia="bg-BG"/>
        </w:rPr>
      </w:pPr>
      <w:r w:rsidRPr="001E223A">
        <w:rPr>
          <w:rFonts w:ascii="Times New Roman" w:eastAsia="Times New Roman" w:hAnsi="Times New Roman" w:cs="Times New Roman"/>
          <w:sz w:val="20"/>
          <w:szCs w:val="20"/>
          <w:lang w:eastAsia="bg-BG"/>
        </w:rPr>
        <w:t xml:space="preserve">Ива </w:t>
      </w:r>
      <w:proofErr w:type="spellStart"/>
      <w:r w:rsidRPr="001E223A">
        <w:rPr>
          <w:rFonts w:ascii="Times New Roman" w:eastAsia="Times New Roman" w:hAnsi="Times New Roman" w:cs="Times New Roman"/>
          <w:sz w:val="20"/>
          <w:szCs w:val="20"/>
          <w:lang w:eastAsia="bg-BG"/>
        </w:rPr>
        <w:t>Таланова</w:t>
      </w:r>
      <w:proofErr w:type="spellEnd"/>
      <w:r w:rsidRPr="001E223A">
        <w:rPr>
          <w:rFonts w:ascii="Times New Roman" w:eastAsia="Times New Roman" w:hAnsi="Times New Roman" w:cs="Times New Roman"/>
          <w:sz w:val="20"/>
          <w:szCs w:val="20"/>
          <w:lang w:eastAsia="bg-BG"/>
        </w:rPr>
        <w:t xml:space="preserve"> и.д. началник отдел „Бюджет“</w:t>
      </w:r>
    </w:p>
    <w:sectPr w:rsidR="009A3CC2" w:rsidRPr="009A3CC2" w:rsidSect="00301C4D">
      <w:headerReference w:type="default" r:id="rId9"/>
      <w:headerReference w:type="first" r:id="rId10"/>
      <w:footerReference w:type="first" r:id="rId11"/>
      <w:pgSz w:w="11906" w:h="16838"/>
      <w:pgMar w:top="1417" w:right="991"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852" w:rsidRDefault="006B0852" w:rsidP="00344A2F">
      <w:pPr>
        <w:spacing w:after="0" w:line="240" w:lineRule="auto"/>
      </w:pPr>
      <w:r>
        <w:separator/>
      </w:r>
    </w:p>
  </w:endnote>
  <w:endnote w:type="continuationSeparator" w:id="0">
    <w:p w:rsidR="006B0852" w:rsidRDefault="006B0852" w:rsidP="00344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Footer"/>
      <w:tabs>
        <w:tab w:val="clear" w:pos="4536"/>
        <w:tab w:val="clear" w:pos="9072"/>
        <w:tab w:val="left" w:pos="2775"/>
      </w:tabs>
    </w:pPr>
    <w:r>
      <w:tab/>
    </w:r>
  </w:p>
  <w:tbl>
    <w:tblPr>
      <w:tblW w:w="9647" w:type="dxa"/>
      <w:tblLook w:val="04A0" w:firstRow="1" w:lastRow="0" w:firstColumn="1" w:lastColumn="0" w:noHBand="0" w:noVBand="1"/>
    </w:tblPr>
    <w:tblGrid>
      <w:gridCol w:w="2356"/>
      <w:gridCol w:w="5290"/>
      <w:gridCol w:w="2001"/>
    </w:tblGrid>
    <w:tr w:rsidR="009A3CC2" w:rsidRPr="00492363" w:rsidTr="00B670A7">
      <w:trPr>
        <w:trHeight w:val="1013"/>
      </w:trPr>
      <w:tc>
        <w:tcPr>
          <w:tcW w:w="2356" w:type="dxa"/>
          <w:hideMark/>
        </w:tcPr>
        <w:p w:rsidR="009A3CC2" w:rsidRPr="00492363" w:rsidRDefault="009A3CC2" w:rsidP="00B670A7">
          <w:pPr>
            <w:tabs>
              <w:tab w:val="center" w:pos="4703"/>
              <w:tab w:val="right" w:pos="9406"/>
            </w:tabs>
            <w:spacing w:after="0"/>
            <w:jc w:val="center"/>
            <w:rPr>
              <w:rFonts w:ascii="Calibri" w:eastAsia="Calibri" w:hAnsi="Calibri" w:cs="Times New Roman"/>
              <w:lang w:val="en-US"/>
            </w:rPr>
          </w:pPr>
          <w:r w:rsidRPr="00492363">
            <w:rPr>
              <w:rFonts w:ascii="Times New Roman" w:eastAsia="Calibri" w:hAnsi="Times New Roman" w:cs="Times New Roman"/>
              <w:noProof/>
              <w:lang w:eastAsia="bg-BG"/>
            </w:rPr>
            <w:drawing>
              <wp:inline distT="0" distB="0" distL="0" distR="0" wp14:anchorId="297FD006" wp14:editId="275C2C48">
                <wp:extent cx="600075" cy="571500"/>
                <wp:effectExtent l="0" t="0" r="9525" b="0"/>
                <wp:docPr id="4" name="Picture 2" descr="CI Logo_MOSV_9k_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Logo_MOSV_9k_20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5290" w:type="dxa"/>
        </w:tcPr>
        <w:p w:rsidR="009A3CC2" w:rsidRPr="00492363" w:rsidRDefault="009A3CC2" w:rsidP="00B670A7">
          <w:pPr>
            <w:tabs>
              <w:tab w:val="center" w:pos="4703"/>
              <w:tab w:val="right" w:pos="9406"/>
            </w:tabs>
            <w:spacing w:after="0"/>
            <w:jc w:val="center"/>
            <w:rPr>
              <w:rFonts w:ascii="Times" w:eastAsia="Calibri" w:hAnsi="Times" w:cs="Times New Roman"/>
              <w:lang w:val="en-US"/>
            </w:rPr>
          </w:pPr>
          <w:proofErr w:type="spellStart"/>
          <w:r w:rsidRPr="00492363">
            <w:rPr>
              <w:rFonts w:ascii="Times New Roman" w:eastAsia="Calibri" w:hAnsi="Times New Roman" w:cs="Times New Roman"/>
              <w:lang w:val="en-US"/>
            </w:rPr>
            <w:t>София</w:t>
          </w:r>
          <w:proofErr w:type="spellEnd"/>
          <w:r w:rsidRPr="00492363">
            <w:rPr>
              <w:rFonts w:ascii="Times" w:eastAsia="Calibri" w:hAnsi="Times" w:cs="Times New Roman"/>
              <w:lang w:val="en-US"/>
            </w:rPr>
            <w:t xml:space="preserve">, 1000, </w:t>
          </w:r>
          <w:proofErr w:type="spellStart"/>
          <w:r w:rsidRPr="00492363">
            <w:rPr>
              <w:rFonts w:ascii="Times New Roman" w:eastAsia="Calibri" w:hAnsi="Times New Roman" w:cs="Times New Roman"/>
              <w:lang w:val="en-US"/>
            </w:rPr>
            <w:t>бул</w:t>
          </w:r>
          <w:proofErr w:type="spellEnd"/>
          <w:r w:rsidRPr="00492363">
            <w:rPr>
              <w:rFonts w:ascii="Times" w:eastAsia="Calibri" w:hAnsi="Times" w:cs="Times New Roman"/>
              <w:lang w:val="en-US"/>
            </w:rPr>
            <w:t>. „</w:t>
          </w:r>
          <w:proofErr w:type="spellStart"/>
          <w:r w:rsidRPr="00492363">
            <w:rPr>
              <w:rFonts w:ascii="Times New Roman" w:eastAsia="Calibri" w:hAnsi="Times New Roman" w:cs="Times New Roman"/>
              <w:lang w:val="en-US"/>
            </w:rPr>
            <w:t>Кн</w:t>
          </w:r>
          <w:proofErr w:type="spellEnd"/>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Мария</w:t>
          </w:r>
          <w:proofErr w:type="spellEnd"/>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Луиза</w:t>
          </w:r>
          <w:proofErr w:type="spellEnd"/>
          <w:r w:rsidRPr="00492363">
            <w:rPr>
              <w:rFonts w:ascii="Times" w:eastAsia="Calibri" w:hAnsi="Times" w:cs="Times New Roman"/>
              <w:lang w:val="en-US"/>
            </w:rPr>
            <w:t>” 22</w:t>
          </w:r>
        </w:p>
        <w:p w:rsidR="009A3CC2" w:rsidRPr="00492363" w:rsidRDefault="009A3CC2" w:rsidP="00B670A7">
          <w:pPr>
            <w:tabs>
              <w:tab w:val="center" w:pos="4703"/>
              <w:tab w:val="right" w:pos="9406"/>
            </w:tabs>
            <w:spacing w:after="0"/>
            <w:jc w:val="center"/>
            <w:rPr>
              <w:rFonts w:ascii="Times" w:eastAsia="Calibri" w:hAnsi="Times" w:cs="Times New Roman"/>
              <w:lang w:val="en-US"/>
            </w:rPr>
          </w:pPr>
        </w:p>
        <w:p w:rsidR="009A3CC2" w:rsidRPr="00492363" w:rsidRDefault="009A3CC2" w:rsidP="00B670A7">
          <w:pPr>
            <w:tabs>
              <w:tab w:val="center" w:pos="4703"/>
              <w:tab w:val="right" w:pos="9406"/>
            </w:tabs>
            <w:spacing w:after="0"/>
            <w:jc w:val="center"/>
            <w:rPr>
              <w:rFonts w:eastAsia="Calibri" w:cs="Times New Roman"/>
            </w:rPr>
          </w:pPr>
          <w:proofErr w:type="spellStart"/>
          <w:r w:rsidRPr="00492363">
            <w:rPr>
              <w:rFonts w:ascii="Times New Roman" w:eastAsia="Calibri" w:hAnsi="Times New Roman" w:cs="Times New Roman"/>
              <w:lang w:val="en-US"/>
            </w:rPr>
            <w:t>Тел</w:t>
          </w:r>
          <w:proofErr w:type="spellEnd"/>
          <w:r>
            <w:rPr>
              <w:rFonts w:ascii="Times" w:eastAsia="Calibri" w:hAnsi="Times" w:cs="Times New Roman"/>
              <w:lang w:val="en-US"/>
            </w:rPr>
            <w:t>: +359(2) 940 6194</w:t>
          </w:r>
          <w:r>
            <w:rPr>
              <w:rFonts w:eastAsia="Calibri" w:cs="Times New Roman"/>
            </w:rPr>
            <w:t>,</w:t>
          </w:r>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Факс</w:t>
          </w:r>
          <w:proofErr w:type="spellEnd"/>
          <w:r w:rsidRPr="00492363">
            <w:rPr>
              <w:rFonts w:ascii="Times" w:eastAsia="Calibri" w:hAnsi="Times" w:cs="Times New Roman"/>
              <w:lang w:val="en-US"/>
            </w:rPr>
            <w:t>:+359(2) 98</w:t>
          </w:r>
          <w:r>
            <w:rPr>
              <w:rFonts w:eastAsia="Calibri" w:cs="Times New Roman"/>
            </w:rPr>
            <w:t>6 25 33</w:t>
          </w:r>
        </w:p>
      </w:tc>
      <w:tc>
        <w:tcPr>
          <w:tcW w:w="2001" w:type="dxa"/>
          <w:hideMark/>
        </w:tcPr>
        <w:p w:rsidR="009A3CC2" w:rsidRPr="00492363" w:rsidRDefault="009A3CC2" w:rsidP="00B670A7">
          <w:pPr>
            <w:tabs>
              <w:tab w:val="center" w:pos="4703"/>
              <w:tab w:val="right" w:pos="9406"/>
            </w:tabs>
            <w:spacing w:after="0"/>
            <w:jc w:val="center"/>
            <w:rPr>
              <w:rFonts w:ascii="Calibri" w:eastAsia="Calibri" w:hAnsi="Calibri" w:cs="Times New Roman"/>
              <w:lang w:val="en-US"/>
            </w:rPr>
          </w:pPr>
          <w:r w:rsidRPr="00492363">
            <w:rPr>
              <w:rFonts w:ascii="Times New Roman" w:eastAsia="Calibri" w:hAnsi="Times New Roman" w:cs="Times New Roman"/>
              <w:noProof/>
              <w:lang w:eastAsia="bg-BG"/>
            </w:rPr>
            <w:drawing>
              <wp:inline distT="0" distB="0" distL="0" distR="0" wp14:anchorId="161B7F2E" wp14:editId="37EAC3F4">
                <wp:extent cx="371475" cy="3714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rsidR="009A3CC2" w:rsidRDefault="009A3CC2" w:rsidP="009A3CC2">
    <w:pPr>
      <w:pStyle w:val="Footer"/>
      <w:tabs>
        <w:tab w:val="clear" w:pos="4536"/>
        <w:tab w:val="clear" w:pos="9072"/>
        <w:tab w:val="left" w:pos="27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852" w:rsidRDefault="006B0852" w:rsidP="00344A2F">
      <w:pPr>
        <w:spacing w:after="0" w:line="240" w:lineRule="auto"/>
      </w:pPr>
      <w:r>
        <w:separator/>
      </w:r>
    </w:p>
  </w:footnote>
  <w:footnote w:type="continuationSeparator" w:id="0">
    <w:p w:rsidR="006B0852" w:rsidRDefault="006B0852" w:rsidP="00344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27" w:rsidRDefault="00BD7727" w:rsidP="00BD7727">
    <w:pPr>
      <w:pStyle w:val="Header"/>
      <w:jc w:val="center"/>
    </w:pPr>
  </w:p>
  <w:p w:rsidR="00BD7727" w:rsidRDefault="00BD7727" w:rsidP="00BD772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Header"/>
      <w:jc w:val="center"/>
    </w:pPr>
    <w:r>
      <w:rPr>
        <w:rFonts w:ascii="Times New Roman" w:hAnsi="Times New Roman"/>
        <w:b/>
        <w:caps/>
        <w:noProof/>
        <w:szCs w:val="24"/>
        <w:lang w:eastAsia="bg-BG"/>
      </w:rPr>
      <w:drawing>
        <wp:inline distT="0" distB="0" distL="0" distR="0" wp14:anchorId="7953E54E" wp14:editId="2290D673">
          <wp:extent cx="895350" cy="781050"/>
          <wp:effectExtent l="0" t="0" r="0" b="0"/>
          <wp:docPr id="1" name="Picture 1"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b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9A3CC2" w:rsidRDefault="009A3CC2" w:rsidP="009A3CC2">
    <w:pPr>
      <w:pStyle w:val="Header"/>
      <w:jc w:val="center"/>
    </w:pPr>
  </w:p>
  <w:p w:rsidR="009A3CC2" w:rsidRDefault="009A3CC2" w:rsidP="009A3CC2">
    <w:pPr>
      <w:pStyle w:val="Caption"/>
      <w:spacing w:before="20" w:after="20"/>
      <w:rPr>
        <w:szCs w:val="24"/>
      </w:rPr>
    </w:pPr>
    <w:r w:rsidRPr="00B2250A">
      <w:rPr>
        <w:szCs w:val="24"/>
      </w:rPr>
      <w:t>Р е п у б л и к а   б ъ л г а р и я</w:t>
    </w:r>
  </w:p>
  <w:p w:rsidR="009A3CC2" w:rsidRDefault="009A3CC2" w:rsidP="009A3CC2">
    <w:pPr>
      <w:pBdr>
        <w:bottom w:val="single" w:sz="4" w:space="1" w:color="auto"/>
      </w:pBd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p>
  <w:p w:rsidR="009A3CC2" w:rsidRDefault="009A3CC2" w:rsidP="009A3CC2">
    <w:pPr>
      <w:pBdr>
        <w:bottom w:val="single" w:sz="4" w:space="1" w:color="auto"/>
      </w:pBdr>
      <w:spacing w:after="0" w:line="270" w:lineRule="atLeast"/>
      <w:jc w:val="center"/>
      <w:rPr>
        <w:rFonts w:ascii="Arial" w:eastAsia="Times New Roman" w:hAnsi="Arial" w:cs="Arial"/>
        <w:b/>
        <w:bCs/>
        <w:color w:val="333333"/>
        <w:sz w:val="18"/>
        <w:szCs w:val="18"/>
        <w:bdr w:val="none" w:sz="0" w:space="0" w:color="auto" w:frame="1"/>
        <w:lang w:eastAsia="bg-BG"/>
      </w:rPr>
    </w:pPr>
    <w:r w:rsidRPr="00132BAB">
      <w:rPr>
        <w:rFonts w:ascii="Times New Roman" w:eastAsia="Times New Roman" w:hAnsi="Times New Roman" w:cs="Times New Roman"/>
        <w:b/>
        <w:bCs/>
        <w:color w:val="333333"/>
        <w:sz w:val="24"/>
        <w:szCs w:val="24"/>
        <w:bdr w:val="none" w:sz="0" w:space="0" w:color="auto" w:frame="1"/>
        <w:lang w:eastAsia="bg-BG"/>
      </w:rPr>
      <w:t>МИНИСТЕРСТВО</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НА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ОКОЛНАТА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СРЕДА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И</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ВОДИТЕ</w:t>
    </w:r>
    <w:r>
      <w:rPr>
        <w:rFonts w:ascii="Arial" w:eastAsia="Times New Roman" w:hAnsi="Arial" w:cs="Arial"/>
        <w:b/>
        <w:bCs/>
        <w:color w:val="333333"/>
        <w:sz w:val="18"/>
        <w:szCs w:val="18"/>
        <w:bdr w:val="none" w:sz="0" w:space="0" w:color="auto" w:frame="1"/>
        <w:lang w:eastAsia="bg-BG"/>
      </w:rPr>
      <w:t xml:space="preserve"> </w:t>
    </w:r>
  </w:p>
  <w:p w:rsidR="009A3CC2" w:rsidRPr="00BD7727" w:rsidRDefault="009A3CC2" w:rsidP="009A3CC2">
    <w:pPr>
      <w:pStyle w:val="Header"/>
    </w:pPr>
    <w:r w:rsidRPr="00BD7727">
      <w:t xml:space="preserve"> </w:t>
    </w:r>
  </w:p>
  <w:p w:rsidR="009A3CC2" w:rsidRDefault="009A3C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2463D"/>
    <w:multiLevelType w:val="hybridMultilevel"/>
    <w:tmpl w:val="78E0BF5A"/>
    <w:lvl w:ilvl="0" w:tplc="3F028366">
      <w:start w:val="4"/>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A2F"/>
    <w:rsid w:val="00030B2E"/>
    <w:rsid w:val="00050E6E"/>
    <w:rsid w:val="00057D47"/>
    <w:rsid w:val="000B0331"/>
    <w:rsid w:val="000E58FC"/>
    <w:rsid w:val="001070C2"/>
    <w:rsid w:val="0014712E"/>
    <w:rsid w:val="00147F4C"/>
    <w:rsid w:val="001A3998"/>
    <w:rsid w:val="001B48C7"/>
    <w:rsid w:val="001C7C4F"/>
    <w:rsid w:val="001E223A"/>
    <w:rsid w:val="00201B4F"/>
    <w:rsid w:val="00252E8F"/>
    <w:rsid w:val="00253896"/>
    <w:rsid w:val="002925CF"/>
    <w:rsid w:val="002B2FEA"/>
    <w:rsid w:val="002E536F"/>
    <w:rsid w:val="00301C4D"/>
    <w:rsid w:val="00344A2F"/>
    <w:rsid w:val="003843A5"/>
    <w:rsid w:val="003877A6"/>
    <w:rsid w:val="003B659A"/>
    <w:rsid w:val="00403BDA"/>
    <w:rsid w:val="004310D6"/>
    <w:rsid w:val="00460619"/>
    <w:rsid w:val="004827EC"/>
    <w:rsid w:val="00492363"/>
    <w:rsid w:val="0049555B"/>
    <w:rsid w:val="004C343E"/>
    <w:rsid w:val="004C7C8A"/>
    <w:rsid w:val="004D2676"/>
    <w:rsid w:val="004F353A"/>
    <w:rsid w:val="005745E4"/>
    <w:rsid w:val="00576C49"/>
    <w:rsid w:val="005E122C"/>
    <w:rsid w:val="005F7064"/>
    <w:rsid w:val="00682109"/>
    <w:rsid w:val="006A29D4"/>
    <w:rsid w:val="006B0852"/>
    <w:rsid w:val="006C52B5"/>
    <w:rsid w:val="006D52DD"/>
    <w:rsid w:val="006D6C70"/>
    <w:rsid w:val="006E2587"/>
    <w:rsid w:val="00704414"/>
    <w:rsid w:val="007367E8"/>
    <w:rsid w:val="0074373A"/>
    <w:rsid w:val="00761D9F"/>
    <w:rsid w:val="00773B59"/>
    <w:rsid w:val="007826AD"/>
    <w:rsid w:val="008804E7"/>
    <w:rsid w:val="008817D0"/>
    <w:rsid w:val="008B264C"/>
    <w:rsid w:val="00944027"/>
    <w:rsid w:val="009A3CC2"/>
    <w:rsid w:val="009B2729"/>
    <w:rsid w:val="00A33957"/>
    <w:rsid w:val="00A50983"/>
    <w:rsid w:val="00A853CA"/>
    <w:rsid w:val="00AB1C0D"/>
    <w:rsid w:val="00AC3158"/>
    <w:rsid w:val="00B25638"/>
    <w:rsid w:val="00B567E3"/>
    <w:rsid w:val="00B615BF"/>
    <w:rsid w:val="00BA7099"/>
    <w:rsid w:val="00BD2C20"/>
    <w:rsid w:val="00BD7727"/>
    <w:rsid w:val="00C20C6B"/>
    <w:rsid w:val="00D31278"/>
    <w:rsid w:val="00D32393"/>
    <w:rsid w:val="00D50B67"/>
    <w:rsid w:val="00D54E1F"/>
    <w:rsid w:val="00D6744F"/>
    <w:rsid w:val="00D72102"/>
    <w:rsid w:val="00D80CA4"/>
    <w:rsid w:val="00D95814"/>
    <w:rsid w:val="00D97A62"/>
    <w:rsid w:val="00DE140B"/>
    <w:rsid w:val="00DE3086"/>
    <w:rsid w:val="00E33317"/>
    <w:rsid w:val="00EB02A3"/>
    <w:rsid w:val="00F02815"/>
    <w:rsid w:val="00F769B7"/>
    <w:rsid w:val="00FB3AD4"/>
    <w:rsid w:val="00FD34A2"/>
    <w:rsid w:val="00FE37C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 w:type="paragraph" w:styleId="ListParagraph">
    <w:name w:val="List Paragraph"/>
    <w:basedOn w:val="Normal"/>
    <w:uiPriority w:val="34"/>
    <w:qFormat/>
    <w:rsid w:val="004955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 w:type="paragraph" w:styleId="ListParagraph">
    <w:name w:val="List Paragraph"/>
    <w:basedOn w:val="Normal"/>
    <w:uiPriority w:val="34"/>
    <w:qFormat/>
    <w:rsid w:val="004955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09205-0770-46D7-B473-F2CD5D2C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MToteva</dc:creator>
  <cp:lastModifiedBy>user</cp:lastModifiedBy>
  <cp:revision>29</cp:revision>
  <cp:lastPrinted>2016-09-12T07:00:00Z</cp:lastPrinted>
  <dcterms:created xsi:type="dcterms:W3CDTF">2016-02-24T08:29:00Z</dcterms:created>
  <dcterms:modified xsi:type="dcterms:W3CDTF">2016-09-12T07:00:00Z</dcterms:modified>
</cp:coreProperties>
</file>