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66" w:rsidRPr="00EB0266" w:rsidRDefault="00EB0266" w:rsidP="00EB0266">
      <w:pPr>
        <w:suppressAutoHyphens w:val="0"/>
        <w:spacing w:before="120" w:after="120"/>
        <w:rPr>
          <w:rFonts w:ascii="Times New Roman" w:eastAsia="Calibri" w:hAnsi="Times New Roman" w:cs="Times New Roman"/>
          <w:noProof w:val="0"/>
          <w:sz w:val="24"/>
          <w:szCs w:val="24"/>
          <w:lang w:eastAsia="en-US"/>
        </w:rPr>
      </w:pPr>
      <w:r w:rsidRPr="00EB0266">
        <w:rPr>
          <w:rFonts w:ascii="Times New Roman" w:eastAsia="Calibri" w:hAnsi="Times New Roman" w:cs="Times New Roman"/>
          <w:noProof w:val="0"/>
          <w:sz w:val="24"/>
          <w:szCs w:val="24"/>
          <w:lang w:eastAsia="en-US"/>
        </w:rPr>
        <w:t>Карти с информацията за интензивните валежи за 72 ч. от АЛАДИН-България и определени прагове за интензивните валежи за възникване на локални поройни наводнения, издадени от НИМХ- БАН.</w:t>
      </w:r>
    </w:p>
    <w:p w:rsidR="00364257" w:rsidRPr="00E761D3" w:rsidRDefault="00364257" w:rsidP="00EB0266">
      <w:pPr>
        <w:spacing w:before="120" w:after="120"/>
        <w:rPr>
          <w:rFonts w:ascii="Times New Roman" w:hAnsi="Times New Roman" w:cs="Times New Roman"/>
          <w:lang w:val="ru-RU"/>
        </w:rPr>
      </w:pPr>
      <w:r w:rsidRPr="00E761D3">
        <w:rPr>
          <w:rFonts w:ascii="Times New Roman" w:hAnsi="Times New Roman" w:cs="Times New Roman"/>
        </w:rPr>
        <w:t xml:space="preserve">за </w:t>
      </w:r>
      <w:r w:rsidRPr="00E761D3">
        <w:rPr>
          <w:rFonts w:ascii="Times New Roman" w:hAnsi="Times New Roman" w:cs="Times New Roman"/>
          <w:lang w:val="ru-RU"/>
        </w:rPr>
        <w:t>1</w:t>
      </w:r>
      <w:r w:rsidRPr="00E761D3">
        <w:rPr>
          <w:rFonts w:ascii="Times New Roman" w:hAnsi="Times New Roman" w:cs="Times New Roman"/>
        </w:rPr>
        <w:t xml:space="preserve">-часов интервал; на </w:t>
      </w:r>
      <w:r w:rsidRPr="00E761D3">
        <w:rPr>
          <w:rFonts w:ascii="Times New Roman" w:hAnsi="Times New Roman" w:cs="Times New Roman"/>
          <w:lang w:val="ru-RU"/>
        </w:rPr>
        <w:t>12</w:t>
      </w:r>
      <w:r w:rsidRPr="00E761D3">
        <w:rPr>
          <w:rFonts w:ascii="Times New Roman" w:hAnsi="Times New Roman" w:cs="Times New Roman"/>
        </w:rPr>
        <w:t xml:space="preserve">.08 около </w:t>
      </w:r>
      <w:r w:rsidRPr="00E761D3">
        <w:rPr>
          <w:rFonts w:ascii="Times New Roman" w:hAnsi="Times New Roman" w:cs="Times New Roman"/>
          <w:lang w:val="ru-RU"/>
        </w:rPr>
        <w:t>04</w:t>
      </w:r>
      <w:r w:rsidRPr="00E761D3">
        <w:rPr>
          <w:rFonts w:ascii="Times New Roman" w:hAnsi="Times New Roman" w:cs="Times New Roman"/>
        </w:rPr>
        <w:t xml:space="preserve">:00 </w:t>
      </w:r>
      <w:r w:rsidRPr="00E761D3">
        <w:rPr>
          <w:rFonts w:ascii="Times New Roman" w:hAnsi="Times New Roman" w:cs="Times New Roman"/>
          <w:lang w:val="en-US"/>
        </w:rPr>
        <w:t>UTC</w:t>
      </w:r>
      <w:r w:rsidRPr="00E761D3">
        <w:rPr>
          <w:rFonts w:ascii="Times New Roman" w:hAnsi="Times New Roman" w:cs="Times New Roman"/>
        </w:rPr>
        <w:t xml:space="preserve"> </w:t>
      </w:r>
      <w:r w:rsidRPr="00E761D3">
        <w:rPr>
          <w:rFonts w:ascii="Times New Roman" w:hAnsi="Times New Roman" w:cs="Times New Roman"/>
          <w:lang w:val="ru-RU"/>
        </w:rPr>
        <w:t>(</w:t>
      </w:r>
      <w:r w:rsidRPr="00E761D3">
        <w:rPr>
          <w:rFonts w:ascii="Times New Roman" w:hAnsi="Times New Roman" w:cs="Times New Roman"/>
        </w:rPr>
        <w:t>местно време +3ч)</w:t>
      </w:r>
      <w:r w:rsidRPr="00E761D3">
        <w:rPr>
          <w:rFonts w:ascii="Times New Roman" w:hAnsi="Times New Roman" w:cs="Times New Roman"/>
          <w:lang w:val="ru-RU"/>
        </w:rPr>
        <w:t xml:space="preserve"> </w:t>
      </w:r>
    </w:p>
    <w:p w:rsidR="00364257" w:rsidRPr="00505E78" w:rsidRDefault="00364257" w:rsidP="00364257">
      <w:pPr>
        <w:spacing w:before="120" w:after="120"/>
        <w:ind w:firstLine="624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en-US"/>
        </w:rPr>
        <w:drawing>
          <wp:inline distT="0" distB="0" distL="0" distR="0">
            <wp:extent cx="5342224" cy="3774643"/>
            <wp:effectExtent l="0" t="0" r="0" b="0"/>
            <wp:docPr id="3" name="Picture 3" descr="20160810_P_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810_P_1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02" cy="377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57" w:rsidRPr="00E761D3" w:rsidRDefault="00364257" w:rsidP="00364257">
      <w:pPr>
        <w:spacing w:before="120" w:after="120"/>
        <w:ind w:firstLine="624"/>
        <w:rPr>
          <w:rFonts w:ascii="Times New Roman" w:hAnsi="Times New Roman" w:cs="Times New Roman"/>
          <w:lang w:val="ru-RU"/>
        </w:rPr>
      </w:pPr>
      <w:r w:rsidRPr="00E761D3">
        <w:rPr>
          <w:rFonts w:ascii="Times New Roman" w:hAnsi="Times New Roman" w:cs="Times New Roman"/>
        </w:rPr>
        <w:t xml:space="preserve">за </w:t>
      </w:r>
      <w:r w:rsidRPr="00E761D3">
        <w:rPr>
          <w:rFonts w:ascii="Times New Roman" w:hAnsi="Times New Roman" w:cs="Times New Roman"/>
          <w:lang w:val="ru-RU"/>
        </w:rPr>
        <w:t>3</w:t>
      </w:r>
      <w:r w:rsidRPr="00E761D3">
        <w:rPr>
          <w:rFonts w:ascii="Times New Roman" w:hAnsi="Times New Roman" w:cs="Times New Roman"/>
        </w:rPr>
        <w:t xml:space="preserve">-часов интервал; на </w:t>
      </w:r>
      <w:r w:rsidRPr="00E761D3">
        <w:rPr>
          <w:rFonts w:ascii="Times New Roman" w:hAnsi="Times New Roman" w:cs="Times New Roman"/>
          <w:lang w:val="ru-RU"/>
        </w:rPr>
        <w:t>12</w:t>
      </w:r>
      <w:r w:rsidRPr="00E761D3">
        <w:rPr>
          <w:rFonts w:ascii="Times New Roman" w:hAnsi="Times New Roman" w:cs="Times New Roman"/>
        </w:rPr>
        <w:t xml:space="preserve">.08 около </w:t>
      </w:r>
      <w:r w:rsidRPr="00E761D3">
        <w:rPr>
          <w:rFonts w:ascii="Times New Roman" w:hAnsi="Times New Roman" w:cs="Times New Roman"/>
          <w:lang w:val="ru-RU"/>
        </w:rPr>
        <w:t>03</w:t>
      </w:r>
      <w:r w:rsidRPr="00E761D3">
        <w:rPr>
          <w:rFonts w:ascii="Times New Roman" w:hAnsi="Times New Roman" w:cs="Times New Roman"/>
        </w:rPr>
        <w:t xml:space="preserve">:00 </w:t>
      </w:r>
      <w:r w:rsidRPr="00E761D3">
        <w:rPr>
          <w:rFonts w:ascii="Times New Roman" w:hAnsi="Times New Roman" w:cs="Times New Roman"/>
          <w:lang w:val="en-US"/>
        </w:rPr>
        <w:t>UTC</w:t>
      </w:r>
      <w:r w:rsidRPr="00E761D3">
        <w:rPr>
          <w:rFonts w:ascii="Times New Roman" w:hAnsi="Times New Roman" w:cs="Times New Roman"/>
          <w:lang w:val="ru-RU"/>
        </w:rPr>
        <w:t xml:space="preserve"> (</w:t>
      </w:r>
      <w:r w:rsidRPr="00E761D3">
        <w:rPr>
          <w:rFonts w:ascii="Times New Roman" w:hAnsi="Times New Roman" w:cs="Times New Roman"/>
        </w:rPr>
        <w:t>местно време +3ч)</w:t>
      </w:r>
      <w:r w:rsidRPr="00E761D3">
        <w:rPr>
          <w:rFonts w:ascii="Times New Roman" w:hAnsi="Times New Roman" w:cs="Times New Roman"/>
          <w:lang w:val="ru-RU"/>
        </w:rPr>
        <w:t xml:space="preserve"> </w:t>
      </w:r>
    </w:p>
    <w:p w:rsidR="00364257" w:rsidRPr="00505E78" w:rsidRDefault="00364257" w:rsidP="00364257">
      <w:pPr>
        <w:spacing w:before="120" w:after="120"/>
        <w:ind w:firstLine="624"/>
        <w:rPr>
          <w:lang w:val="en-US"/>
        </w:rPr>
      </w:pPr>
      <w:r>
        <w:rPr>
          <w:lang w:val="en-US" w:eastAsia="en-US"/>
        </w:rPr>
        <w:drawing>
          <wp:inline distT="0" distB="0" distL="0" distR="0">
            <wp:extent cx="5127955" cy="3623247"/>
            <wp:effectExtent l="0" t="0" r="0" b="0"/>
            <wp:docPr id="2" name="Picture 2" descr="20160810_P_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810_P_3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38" cy="36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57" w:rsidRPr="00E761D3" w:rsidRDefault="00364257" w:rsidP="00364257">
      <w:pPr>
        <w:spacing w:before="120" w:after="120"/>
        <w:ind w:firstLine="624"/>
        <w:rPr>
          <w:rFonts w:ascii="Times New Roman" w:hAnsi="Times New Roman" w:cs="Times New Roman"/>
          <w:lang w:val="ru-RU"/>
        </w:rPr>
      </w:pPr>
      <w:r w:rsidRPr="00E761D3">
        <w:rPr>
          <w:rFonts w:ascii="Times New Roman" w:hAnsi="Times New Roman" w:cs="Times New Roman"/>
        </w:rPr>
        <w:lastRenderedPageBreak/>
        <w:t xml:space="preserve">за 6-часов интервал; на </w:t>
      </w:r>
      <w:r w:rsidRPr="00E761D3">
        <w:rPr>
          <w:rFonts w:ascii="Times New Roman" w:hAnsi="Times New Roman" w:cs="Times New Roman"/>
          <w:lang w:val="ru-RU"/>
        </w:rPr>
        <w:t>12</w:t>
      </w:r>
      <w:r w:rsidRPr="00E761D3">
        <w:rPr>
          <w:rFonts w:ascii="Times New Roman" w:hAnsi="Times New Roman" w:cs="Times New Roman"/>
        </w:rPr>
        <w:t xml:space="preserve">.08 около </w:t>
      </w:r>
      <w:r w:rsidRPr="00E761D3">
        <w:rPr>
          <w:rFonts w:ascii="Times New Roman" w:hAnsi="Times New Roman" w:cs="Times New Roman"/>
          <w:lang w:val="ru-RU"/>
        </w:rPr>
        <w:t>02</w:t>
      </w:r>
      <w:r w:rsidRPr="00E761D3">
        <w:rPr>
          <w:rFonts w:ascii="Times New Roman" w:hAnsi="Times New Roman" w:cs="Times New Roman"/>
        </w:rPr>
        <w:t xml:space="preserve">:00 </w:t>
      </w:r>
      <w:r w:rsidRPr="00E761D3">
        <w:rPr>
          <w:rFonts w:ascii="Times New Roman" w:hAnsi="Times New Roman" w:cs="Times New Roman"/>
          <w:lang w:val="en-US"/>
        </w:rPr>
        <w:t>UTC</w:t>
      </w:r>
      <w:r w:rsidRPr="00E761D3">
        <w:rPr>
          <w:rFonts w:ascii="Times New Roman" w:hAnsi="Times New Roman" w:cs="Times New Roman"/>
          <w:lang w:val="ru-RU"/>
        </w:rPr>
        <w:t xml:space="preserve"> (</w:t>
      </w:r>
      <w:r w:rsidRPr="00E761D3">
        <w:rPr>
          <w:rFonts w:ascii="Times New Roman" w:hAnsi="Times New Roman" w:cs="Times New Roman"/>
        </w:rPr>
        <w:t>местно време +3ч)</w:t>
      </w:r>
      <w:r w:rsidRPr="00E761D3">
        <w:rPr>
          <w:rFonts w:ascii="Times New Roman" w:hAnsi="Times New Roman" w:cs="Times New Roman"/>
          <w:lang w:val="ru-RU"/>
        </w:rPr>
        <w:t xml:space="preserve"> </w:t>
      </w:r>
    </w:p>
    <w:p w:rsidR="0004191A" w:rsidRDefault="00364257" w:rsidP="00364257">
      <w:pPr>
        <w:jc w:val="center"/>
      </w:pPr>
      <w:r>
        <w:rPr>
          <w:lang w:val="en-US" w:eastAsia="en-US"/>
        </w:rPr>
        <w:drawing>
          <wp:inline distT="0" distB="0" distL="0" distR="0">
            <wp:extent cx="5249045" cy="3708806"/>
            <wp:effectExtent l="0" t="0" r="8890" b="6350"/>
            <wp:docPr id="1" name="Picture 1" descr="20160810_P_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810_P_6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25" cy="37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66" w:rsidRPr="00E761D3" w:rsidRDefault="00EB0266" w:rsidP="00EB0266">
      <w:pPr>
        <w:rPr>
          <w:rFonts w:ascii="Times New Roman" w:hAnsi="Times New Roman" w:cs="Times New Roman"/>
          <w:b/>
        </w:rPr>
      </w:pPr>
      <w:r w:rsidRPr="00E761D3">
        <w:rPr>
          <w:rFonts w:ascii="Times New Roman" w:hAnsi="Times New Roman" w:cs="Times New Roman"/>
          <w:b/>
        </w:rPr>
        <w:t xml:space="preserve">За повече информация </w:t>
      </w:r>
      <w:r w:rsidR="00E761D3" w:rsidRPr="00E761D3">
        <w:rPr>
          <w:rFonts w:ascii="Times New Roman" w:hAnsi="Times New Roman" w:cs="Times New Roman"/>
          <w:b/>
        </w:rPr>
        <w:t>– НИМХ-БАН</w:t>
      </w:r>
      <w:r w:rsidRPr="00E761D3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</w:p>
    <w:sectPr w:rsidR="00EB0266" w:rsidRPr="00E76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57"/>
    <w:rsid w:val="00040C72"/>
    <w:rsid w:val="0004191A"/>
    <w:rsid w:val="000A5A78"/>
    <w:rsid w:val="00364257"/>
    <w:rsid w:val="00E761D3"/>
    <w:rsid w:val="00EB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257"/>
    <w:pPr>
      <w:suppressAutoHyphens/>
    </w:pPr>
    <w:rPr>
      <w:rFonts w:ascii="Calibri" w:eastAsia="Times New Roman" w:hAnsi="Calibri" w:cs="Arial"/>
      <w:noProof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257"/>
    <w:rPr>
      <w:rFonts w:ascii="Tahoma" w:eastAsia="Times New Roman" w:hAnsi="Tahoma" w:cs="Tahoma"/>
      <w:noProof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257"/>
    <w:pPr>
      <w:suppressAutoHyphens/>
    </w:pPr>
    <w:rPr>
      <w:rFonts w:ascii="Calibri" w:eastAsia="Times New Roman" w:hAnsi="Calibri" w:cs="Arial"/>
      <w:noProof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257"/>
    <w:rPr>
      <w:rFonts w:ascii="Tahoma" w:eastAsia="Times New Roman" w:hAnsi="Tahoma" w:cs="Tahoma"/>
      <w:noProof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2016-08-11T07:34:00Z</dcterms:created>
  <dcterms:modified xsi:type="dcterms:W3CDTF">2016-08-11T07:34:00Z</dcterms:modified>
</cp:coreProperties>
</file>