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493"/>
        <w:gridCol w:w="6435"/>
      </w:tblGrid>
      <w:tr w:rsidR="004D04BC" w:rsidRPr="00EE1FA5" w:rsidTr="00EB011E">
        <w:tc>
          <w:tcPr>
            <w:tcW w:w="2300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4D04BC" w:rsidRPr="00EE1FA5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80"/>
                <w:szCs w:val="80"/>
              </w:rPr>
            </w:pPr>
          </w:p>
          <w:p w:rsidR="004D04BC" w:rsidRPr="004D04BC" w:rsidRDefault="004D04BC" w:rsidP="004D04BC">
            <w:pPr>
              <w:jc w:val="center"/>
              <w:rPr>
                <w:rFonts w:ascii="Times New Roman" w:hAnsi="Times New Roman" w:cs="Times New Roman"/>
                <w:b/>
                <w:sz w:val="80"/>
                <w:szCs w:val="80"/>
              </w:rPr>
            </w:pPr>
            <w:r w:rsidRPr="00EE1FA5">
              <w:rPr>
                <w:rFonts w:ascii="Times New Roman" w:hAnsi="Times New Roman" w:cs="Times New Roman"/>
                <w:b/>
                <w:sz w:val="80"/>
                <w:szCs w:val="80"/>
              </w:rPr>
              <w:t xml:space="preserve">ЧАСТ </w:t>
            </w:r>
            <w:r>
              <w:rPr>
                <w:rFonts w:ascii="Times New Roman" w:hAnsi="Times New Roman" w:cs="Times New Roman"/>
                <w:b/>
                <w:sz w:val="80"/>
                <w:szCs w:val="80"/>
                <w:lang w:val="en-US"/>
              </w:rPr>
              <w:t>2</w:t>
            </w:r>
          </w:p>
        </w:tc>
        <w:tc>
          <w:tcPr>
            <w:tcW w:w="6628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  <w:shd w:val="clear" w:color="auto" w:fill="EAF1DD" w:themeFill="accent3" w:themeFillTint="33"/>
          </w:tcPr>
          <w:p w:rsidR="004D04BC" w:rsidRPr="00EE1FA5" w:rsidRDefault="004D04BC" w:rsidP="00EB011E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EB011E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EB011E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EB011E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Pr="00EE1FA5" w:rsidRDefault="004D04BC" w:rsidP="00EB011E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</w:tr>
      <w:tr w:rsidR="004D04BC" w:rsidRPr="00EE1FA5" w:rsidTr="00EB011E">
        <w:tc>
          <w:tcPr>
            <w:tcW w:w="2300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  <w:shd w:val="clear" w:color="auto" w:fill="DBE5F1" w:themeFill="accent1" w:themeFillTint="33"/>
          </w:tcPr>
          <w:p w:rsidR="004D04BC" w:rsidRPr="00EE1FA5" w:rsidRDefault="004D04BC" w:rsidP="00EB011E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  <w:tc>
          <w:tcPr>
            <w:tcW w:w="6628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4D04BC" w:rsidRPr="00EE1FA5" w:rsidRDefault="004D04BC" w:rsidP="00EB011E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  <w:p w:rsidR="004D04BC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Анализ на тенденциите и прогнозите на водоползването</w:t>
            </w:r>
          </w:p>
          <w:p w:rsidR="004D04BC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EB011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4D04BC" w:rsidRPr="00EE1FA5" w:rsidRDefault="004D04BC" w:rsidP="00EB011E">
            <w:pPr>
              <w:rPr>
                <w:rFonts w:ascii="Times New Roman" w:hAnsi="Times New Roman" w:cs="Times New Roman"/>
                <w:b/>
                <w:sz w:val="50"/>
                <w:szCs w:val="50"/>
              </w:rPr>
            </w:pPr>
          </w:p>
        </w:tc>
      </w:tr>
    </w:tbl>
    <w:p w:rsidR="004D04BC" w:rsidRDefault="004D04BC"/>
    <w:p w:rsidR="004D04BC" w:rsidRDefault="004D04BC">
      <w:r>
        <w:br w:type="page"/>
      </w:r>
    </w:p>
    <w:p w:rsidR="004D04BC" w:rsidRPr="00AC2B72" w:rsidRDefault="00AC2B72" w:rsidP="00AC2B72">
      <w:pPr>
        <w:pStyle w:val="Heading1"/>
        <w:ind w:left="284" w:hanging="284"/>
      </w:pPr>
      <w:r w:rsidRPr="00AC2B72">
        <w:lastRenderedPageBreak/>
        <w:t>8. Оценка на демографското и икономическото развитие за периода до 2021 и 2027 г.</w:t>
      </w:r>
    </w:p>
    <w:p w:rsidR="004D04BC" w:rsidRDefault="004D04BC" w:rsidP="004D04BC">
      <w:pPr>
        <w:jc w:val="both"/>
        <w:rPr>
          <w:rFonts w:ascii="Times New Roman" w:hAnsi="Times New Roman" w:cs="Times New Roman"/>
          <w:sz w:val="24"/>
          <w:szCs w:val="24"/>
        </w:rPr>
      </w:pPr>
      <w:r w:rsidRPr="00EE1FA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 тази точка са представени</w:t>
      </w:r>
      <w:r w:rsidR="00CA3E8C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 xml:space="preserve">: </w:t>
      </w:r>
      <w:bookmarkStart w:id="0" w:name="_GoBack"/>
      <w:bookmarkEnd w:id="0"/>
    </w:p>
    <w:p w:rsidR="004D04BC" w:rsidRPr="00B077A5" w:rsidRDefault="004D04BC" w:rsidP="00B077A5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077A5">
        <w:rPr>
          <w:rFonts w:ascii="Times New Roman" w:hAnsi="Times New Roman" w:cs="Times New Roman"/>
          <w:sz w:val="24"/>
          <w:szCs w:val="24"/>
        </w:rPr>
        <w:t>Демографска прогноза</w:t>
      </w:r>
    </w:p>
    <w:p w:rsidR="004D04BC" w:rsidRPr="00B077A5" w:rsidRDefault="004D04BC" w:rsidP="00B077A5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077A5">
        <w:rPr>
          <w:rFonts w:ascii="Times New Roman" w:hAnsi="Times New Roman" w:cs="Times New Roman"/>
          <w:iCs/>
          <w:sz w:val="24"/>
          <w:szCs w:val="24"/>
        </w:rPr>
        <w:t>Прогноза за динамиката в икономическото развитие</w:t>
      </w:r>
    </w:p>
    <w:p w:rsidR="00BD09EA" w:rsidRPr="00B077A5" w:rsidRDefault="004D04BC" w:rsidP="00B077A5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077A5">
        <w:rPr>
          <w:rFonts w:ascii="Times New Roman" w:hAnsi="Times New Roman" w:cs="Times New Roman"/>
          <w:iCs/>
          <w:sz w:val="24"/>
          <w:szCs w:val="24"/>
        </w:rPr>
        <w:t>Прогноза за развитието на доходите на населението</w:t>
      </w:r>
    </w:p>
    <w:p w:rsidR="004D04BC" w:rsidRPr="00B077A5" w:rsidRDefault="00BD09EA" w:rsidP="00B077A5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077A5">
        <w:rPr>
          <w:rFonts w:ascii="Times New Roman" w:hAnsi="Times New Roman" w:cs="Times New Roman"/>
          <w:iCs/>
          <w:sz w:val="24"/>
          <w:szCs w:val="24"/>
        </w:rPr>
        <w:t>П</w:t>
      </w:r>
      <w:r w:rsidR="004D04BC" w:rsidRPr="00B077A5">
        <w:rPr>
          <w:rFonts w:ascii="Times New Roman" w:hAnsi="Times New Roman" w:cs="Times New Roman"/>
          <w:iCs/>
          <w:sz w:val="24"/>
          <w:szCs w:val="24"/>
        </w:rPr>
        <w:t>рогноза за социалната поносимост на цените на ВиК услугите</w:t>
      </w:r>
    </w:p>
    <w:p w:rsidR="00BD09EA" w:rsidRPr="00581BD5" w:rsidRDefault="00DE79FD" w:rsidP="00581BD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581BD5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8.1. </w:t>
      </w:r>
      <w:r w:rsidRPr="00581BD5">
        <w:rPr>
          <w:rFonts w:ascii="Times New Roman" w:hAnsi="Times New Roman" w:cs="Times New Roman"/>
          <w:color w:val="auto"/>
          <w:sz w:val="24"/>
          <w:szCs w:val="24"/>
        </w:rPr>
        <w:t>Демографска прогноза</w:t>
      </w:r>
    </w:p>
    <w:p w:rsidR="00A11210" w:rsidRPr="00DD6EB0" w:rsidRDefault="00A11210" w:rsidP="00DD6EB0">
      <w:pPr>
        <w:pStyle w:val="Heading3"/>
      </w:pPr>
      <w:r w:rsidRPr="00DD6EB0">
        <w:t>8.1.1. Методологически бележки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съответствие с методологическия подход, използван в Проект „Актуализация на икономическия анализ на използването на водите съгласно чл.5 на РДВ 2000/60 на ЕС“ за целите на предишните ПУРБ, и техническото ни предложение са разработени прогнози за: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 брой на селищата – на ниво район за басейново управление на водите и </w:t>
      </w:r>
      <w:r w:rsidR="00986E6B">
        <w:rPr>
          <w:rFonts w:ascii="Times New Roman" w:eastAsia="Calibri" w:hAnsi="Times New Roman" w:cs="Times New Roman"/>
          <w:sz w:val="24"/>
          <w:szCs w:val="24"/>
        </w:rPr>
        <w:t xml:space="preserve">речни басейни </w:t>
      </w:r>
      <w:r>
        <w:rPr>
          <w:rFonts w:ascii="Times New Roman" w:eastAsia="Calibri" w:hAnsi="Times New Roman" w:cs="Times New Roman"/>
          <w:sz w:val="24"/>
          <w:szCs w:val="24"/>
        </w:rPr>
        <w:t>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градовете – на ниво район за басейново управление на водите и </w:t>
      </w:r>
      <w:r w:rsidR="0051421F">
        <w:rPr>
          <w:rFonts w:ascii="Times New Roman" w:eastAsia="Calibri" w:hAnsi="Times New Roman" w:cs="Times New Roman"/>
          <w:sz w:val="24"/>
          <w:szCs w:val="24"/>
        </w:rPr>
        <w:t>речни басейни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селата – на ниво район за басейново управление на водите и </w:t>
      </w:r>
      <w:r w:rsidR="0051421F">
        <w:rPr>
          <w:rFonts w:ascii="Times New Roman" w:eastAsia="Calibri" w:hAnsi="Times New Roman" w:cs="Times New Roman"/>
          <w:sz w:val="24"/>
          <w:szCs w:val="24"/>
        </w:rPr>
        <w:t xml:space="preserve">речни басейни </w:t>
      </w:r>
      <w:r>
        <w:rPr>
          <w:rFonts w:ascii="Times New Roman" w:eastAsia="Calibri" w:hAnsi="Times New Roman" w:cs="Times New Roman"/>
          <w:sz w:val="24"/>
          <w:szCs w:val="24"/>
        </w:rPr>
        <w:t>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 брой на населението – на ниво район за басейново управление на водите и подбасейни 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градското население – на ниво район за басейново управление на водите и </w:t>
      </w:r>
      <w:r w:rsidR="0051421F">
        <w:rPr>
          <w:rFonts w:ascii="Times New Roman" w:eastAsia="Calibri" w:hAnsi="Times New Roman" w:cs="Times New Roman"/>
          <w:sz w:val="24"/>
          <w:szCs w:val="24"/>
        </w:rPr>
        <w:t xml:space="preserve">речни басейни </w:t>
      </w:r>
      <w:r>
        <w:rPr>
          <w:rFonts w:ascii="Times New Roman" w:eastAsia="Calibri" w:hAnsi="Times New Roman" w:cs="Times New Roman"/>
          <w:sz w:val="24"/>
          <w:szCs w:val="24"/>
        </w:rPr>
        <w:t>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селското население – на ниво район за басейново управление на водите и </w:t>
      </w:r>
      <w:r w:rsidR="0051421F">
        <w:rPr>
          <w:rFonts w:ascii="Times New Roman" w:eastAsia="Calibri" w:hAnsi="Times New Roman" w:cs="Times New Roman"/>
          <w:sz w:val="24"/>
          <w:szCs w:val="24"/>
        </w:rPr>
        <w:t>речни басейни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три сценария (реалистичен, оптимистичен и песимистичен)</w:t>
      </w:r>
    </w:p>
    <w:p w:rsidR="00DE79FD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Брой на населението на възраст 15-64 г. – на ниво район за басейново управление на водите и </w:t>
      </w:r>
      <w:r w:rsidR="0051421F">
        <w:rPr>
          <w:rFonts w:ascii="Times New Roman" w:eastAsia="Calibri" w:hAnsi="Times New Roman" w:cs="Times New Roman"/>
          <w:sz w:val="24"/>
          <w:szCs w:val="24"/>
        </w:rPr>
        <w:t>речни басейни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три сценария (реалистичен, оптимистичен и песимистичен).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Прогнозата </w:t>
      </w:r>
      <w:r>
        <w:rPr>
          <w:rFonts w:ascii="Times New Roman" w:eastAsia="Calibri" w:hAnsi="Times New Roman" w:cs="Times New Roman"/>
          <w:sz w:val="24"/>
          <w:szCs w:val="24"/>
        </w:rPr>
        <w:t>за общия брой 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населението за периода 20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E243AC">
        <w:rPr>
          <w:rFonts w:ascii="Times New Roman" w:eastAsia="Calibri" w:hAnsi="Times New Roman" w:cs="Times New Roman"/>
          <w:sz w:val="24"/>
          <w:szCs w:val="24"/>
        </w:rPr>
        <w:t>-2027 г. се базира изцяло на националната прогноза за броя на населението до 20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E243AC">
        <w:rPr>
          <w:rFonts w:ascii="Times New Roman" w:eastAsia="Calibri" w:hAnsi="Times New Roman" w:cs="Times New Roman"/>
          <w:sz w:val="24"/>
          <w:szCs w:val="24"/>
        </w:rPr>
        <w:t>0 г</w:t>
      </w:r>
      <w:r w:rsidRPr="0035181F">
        <w:rPr>
          <w:rFonts w:ascii="Times New Roman" w:eastAsia="Calibri" w:hAnsi="Times New Roman" w:cs="Times New Roman"/>
          <w:sz w:val="24"/>
          <w:szCs w:val="24"/>
        </w:rPr>
        <w:t>. на НСИ</w:t>
      </w:r>
      <w:r w:rsidRPr="0035181F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публикувана на интернет страницата на НСИ към 1.01.2015 г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Взети са предвид и трите варианта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националната прогноза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DE79FD" w:rsidRPr="000D5D7B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D7B">
        <w:rPr>
          <w:rFonts w:ascii="Times New Roman" w:eastAsia="Calibri" w:hAnsi="Times New Roman" w:cs="Times New Roman"/>
          <w:sz w:val="24"/>
          <w:szCs w:val="24"/>
        </w:rPr>
        <w:t>I вариант (при хипотеза за конвергентност) - този вариант се определя като реалистичен и е съобразен с нормативните изисквания на Европейския съюз за демографското и социално-икономическото развитие на страните членки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36C5">
        <w:rPr>
          <w:rFonts w:ascii="Times New Roman" w:eastAsia="Calibri" w:hAnsi="Times New Roman" w:cs="Times New Roman"/>
          <w:i/>
          <w:sz w:val="24"/>
          <w:szCs w:val="24"/>
        </w:rPr>
        <w:t>(реалистичен сценарий)</w:t>
      </w:r>
      <w:r w:rsidRPr="000D5D7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Pr="000D5D7B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D7B">
        <w:rPr>
          <w:rFonts w:ascii="Times New Roman" w:eastAsia="Calibri" w:hAnsi="Times New Roman" w:cs="Times New Roman"/>
          <w:sz w:val="24"/>
          <w:szCs w:val="24"/>
        </w:rPr>
        <w:lastRenderedPageBreak/>
        <w:t>II вариант (относително ускоряване) - при този вариант се предполага, че демографското развитие ще протича при благоприятни социално-икономически процеси в страната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36C5">
        <w:rPr>
          <w:rFonts w:ascii="Times New Roman" w:eastAsia="Calibri" w:hAnsi="Times New Roman" w:cs="Times New Roman"/>
          <w:i/>
          <w:sz w:val="24"/>
          <w:szCs w:val="24"/>
        </w:rPr>
        <w:t>(оптимистичен сценарий).</w:t>
      </w:r>
    </w:p>
    <w:p w:rsidR="00DE79FD" w:rsidRPr="000D5D7B" w:rsidRDefault="00DE79FD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D7B">
        <w:rPr>
          <w:rFonts w:ascii="Times New Roman" w:eastAsia="Calibri" w:hAnsi="Times New Roman" w:cs="Times New Roman"/>
          <w:sz w:val="24"/>
          <w:szCs w:val="24"/>
        </w:rPr>
        <w:t>III вариант (относително забавяне)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п</w:t>
      </w:r>
      <w:r w:rsidRPr="000D5D7B">
        <w:rPr>
          <w:rFonts w:ascii="Times New Roman" w:eastAsia="Calibri" w:hAnsi="Times New Roman" w:cs="Times New Roman"/>
          <w:sz w:val="24"/>
          <w:szCs w:val="24"/>
        </w:rPr>
        <w:t>ри този вариант развитието на населението е прогнозирано при хипотези за неблагоприятни социално-икономически процеси в страната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436C5">
        <w:rPr>
          <w:rFonts w:ascii="Times New Roman" w:eastAsia="Calibri" w:hAnsi="Times New Roman" w:cs="Times New Roman"/>
          <w:i/>
          <w:sz w:val="24"/>
          <w:szCs w:val="24"/>
        </w:rPr>
        <w:t>(песимистичен сценарий).</w:t>
      </w:r>
    </w:p>
    <w:p w:rsidR="00DE79FD" w:rsidRPr="00925FC9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FC9">
        <w:rPr>
          <w:rFonts w:ascii="Times New Roman" w:eastAsia="Calibri" w:hAnsi="Times New Roman" w:cs="Times New Roman"/>
          <w:sz w:val="24"/>
          <w:szCs w:val="24"/>
        </w:rPr>
        <w:t xml:space="preserve">Прогнозата за населението, живеещо на територията на </w:t>
      </w:r>
      <w:r w:rsidR="00291F1F">
        <w:rPr>
          <w:rFonts w:ascii="Times New Roman" w:eastAsia="Calibri" w:hAnsi="Times New Roman" w:cs="Times New Roman"/>
          <w:sz w:val="24"/>
          <w:szCs w:val="24"/>
        </w:rPr>
        <w:t>Ч</w:t>
      </w:r>
      <w:r w:rsidRPr="00925FC9">
        <w:rPr>
          <w:rFonts w:ascii="Times New Roman" w:eastAsia="Calibri" w:hAnsi="Times New Roman" w:cs="Times New Roman"/>
          <w:sz w:val="24"/>
          <w:szCs w:val="24"/>
        </w:rPr>
        <w:t xml:space="preserve">РБУВ и на </w:t>
      </w:r>
      <w:r w:rsidR="0051421F">
        <w:rPr>
          <w:rFonts w:ascii="Times New Roman" w:eastAsia="Calibri" w:hAnsi="Times New Roman" w:cs="Times New Roman"/>
          <w:sz w:val="24"/>
          <w:szCs w:val="24"/>
        </w:rPr>
        <w:t>речните басейни</w:t>
      </w:r>
      <w:r w:rsidR="0002678D">
        <w:rPr>
          <w:rFonts w:ascii="Times New Roman" w:eastAsia="Calibri" w:hAnsi="Times New Roman" w:cs="Times New Roman"/>
          <w:sz w:val="24"/>
          <w:szCs w:val="24"/>
        </w:rPr>
        <w:t>,</w:t>
      </w:r>
      <w:r w:rsidRPr="00925FC9">
        <w:rPr>
          <w:rFonts w:ascii="Times New Roman" w:eastAsia="Calibri" w:hAnsi="Times New Roman" w:cs="Times New Roman"/>
          <w:sz w:val="24"/>
          <w:szCs w:val="24"/>
        </w:rPr>
        <w:t xml:space="preserve"> се базира на екстраполация на средния темп на прираст за периода 2003-2013 г. Различията с националното равнище, определено от НСИ, се премахват чрез пропорционално увеличение/намаление на темпа на прираст на населението на района и </w:t>
      </w:r>
      <w:r w:rsidR="0051421F">
        <w:rPr>
          <w:rFonts w:ascii="Times New Roman" w:eastAsia="Calibri" w:hAnsi="Times New Roman" w:cs="Times New Roman"/>
          <w:sz w:val="24"/>
          <w:szCs w:val="24"/>
        </w:rPr>
        <w:t>речните басейни</w:t>
      </w:r>
      <w:r w:rsidRPr="00925FC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Прогнозата </w:t>
      </w:r>
      <w:r>
        <w:rPr>
          <w:rFonts w:ascii="Times New Roman" w:eastAsia="Calibri" w:hAnsi="Times New Roman" w:cs="Times New Roman"/>
          <w:sz w:val="24"/>
          <w:szCs w:val="24"/>
        </w:rPr>
        <w:t>за броя 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населението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възраст 15-64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>за периода 20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E243AC">
        <w:rPr>
          <w:rFonts w:ascii="Times New Roman" w:eastAsia="Calibri" w:hAnsi="Times New Roman" w:cs="Times New Roman"/>
          <w:sz w:val="24"/>
          <w:szCs w:val="24"/>
        </w:rPr>
        <w:t>-2027 г. се базира изцяло на националната прогноза за броя на населението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този възрастов диапазон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до 20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E243AC">
        <w:rPr>
          <w:rFonts w:ascii="Times New Roman" w:eastAsia="Calibri" w:hAnsi="Times New Roman" w:cs="Times New Roman"/>
          <w:sz w:val="24"/>
          <w:szCs w:val="24"/>
        </w:rPr>
        <w:t>0 г. на НСИ</w:t>
      </w:r>
      <w:r w:rsidR="0002678D">
        <w:rPr>
          <w:rFonts w:ascii="Times New Roman" w:eastAsia="Calibri" w:hAnsi="Times New Roman" w:cs="Times New Roman"/>
          <w:sz w:val="24"/>
          <w:szCs w:val="24"/>
        </w:rPr>
        <w:t>, публикувана на интернет страницата на НСИ към 1.01.2015 г</w:t>
      </w:r>
      <w:r w:rsidR="0002678D" w:rsidRPr="00E243AC">
        <w:rPr>
          <w:rFonts w:ascii="Times New Roman" w:eastAsia="Calibri" w:hAnsi="Times New Roman" w:cs="Times New Roman"/>
          <w:sz w:val="24"/>
          <w:szCs w:val="24"/>
        </w:rPr>
        <w:t>.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Взети са предвид трите варианта на тази прогноза - </w:t>
      </w:r>
      <w:r w:rsidRPr="000D5D7B">
        <w:rPr>
          <w:rFonts w:ascii="Times New Roman" w:eastAsia="Calibri" w:hAnsi="Times New Roman" w:cs="Times New Roman"/>
          <w:sz w:val="24"/>
          <w:szCs w:val="24"/>
        </w:rPr>
        <w:t>I вариант (при хипотеза за конвергентност)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D5D7B">
        <w:rPr>
          <w:rFonts w:ascii="Times New Roman" w:eastAsia="Calibri" w:hAnsi="Times New Roman" w:cs="Times New Roman"/>
          <w:sz w:val="24"/>
          <w:szCs w:val="24"/>
        </w:rPr>
        <w:t>II вариант (относително ускоряване)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0D5D7B">
        <w:rPr>
          <w:rFonts w:ascii="Times New Roman" w:eastAsia="Calibri" w:hAnsi="Times New Roman" w:cs="Times New Roman"/>
          <w:sz w:val="24"/>
          <w:szCs w:val="24"/>
        </w:rPr>
        <w:t>III вариант (относително забавяне)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Аналогично на подхода за прогнозиране на общия брой на населението е екстраполиран средният темп на прираст за периода 2003-2013 г., като различията с националното равнище, определено от НСИ, се </w:t>
      </w:r>
      <w:r w:rsidRPr="00925FC9">
        <w:rPr>
          <w:rFonts w:ascii="Times New Roman" w:eastAsia="Calibri" w:hAnsi="Times New Roman" w:cs="Times New Roman"/>
          <w:sz w:val="24"/>
          <w:szCs w:val="24"/>
        </w:rPr>
        <w:t>премахват чрез пропорционално увеличение/намаление на темпа на прираст на населението на района и речните басейни.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>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(последната година, за която има данни) броят на селищата е намален с тези селища, в които не живее нито един жител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(по данни на НСИ)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Прогнозира се, че до 201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ще обезлюдеят селищата, които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имат до 5 жители, през 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– до 20 жителя, през 202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– до 30 жители. При оптимистичния и песимистичния варианти горните критерии се променят съответно </w:t>
      </w:r>
      <w:r w:rsidRPr="0035181F">
        <w:rPr>
          <w:rFonts w:ascii="Times New Roman" w:eastAsia="Calibri" w:hAnsi="Times New Roman" w:cs="Times New Roman"/>
          <w:sz w:val="24"/>
          <w:szCs w:val="24"/>
        </w:rPr>
        <w:t>с: ±1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35181F">
        <w:rPr>
          <w:rFonts w:ascii="Times New Roman" w:eastAsia="Calibri" w:hAnsi="Times New Roman" w:cs="Times New Roman"/>
          <w:sz w:val="24"/>
          <w:szCs w:val="24"/>
        </w:rPr>
        <w:t>±2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35181F">
        <w:rPr>
          <w:rFonts w:ascii="Times New Roman" w:eastAsia="Calibri" w:hAnsi="Times New Roman" w:cs="Times New Roman"/>
          <w:sz w:val="24"/>
          <w:szCs w:val="24"/>
        </w:rPr>
        <w:t xml:space="preserve"> ±3 през </w:t>
      </w:r>
      <w:r>
        <w:rPr>
          <w:rFonts w:ascii="Times New Roman" w:eastAsia="Calibri" w:hAnsi="Times New Roman" w:cs="Times New Roman"/>
          <w:sz w:val="24"/>
          <w:szCs w:val="24"/>
        </w:rPr>
        <w:t>определени интервали от време</w:t>
      </w:r>
      <w:r w:rsidRPr="003518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>Броят на градовете се запазва на равнището от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г., а намалението на броя на селищата е изцяло за сметка на селата.</w:t>
      </w:r>
    </w:p>
    <w:p w:rsidR="00DE79FD" w:rsidRPr="00E243AC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>При прогнозиране на промяната на структурата на населението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гл.т. на градско/селско население се допуска, че за периода 2014-2027 г. делът на градското население в общото население ще нарасне със същия процент, наблюдаван през периода 2003-2013 г. </w:t>
      </w:r>
    </w:p>
    <w:p w:rsidR="00DE79FD" w:rsidRPr="00DD6EB0" w:rsidRDefault="0002678D" w:rsidP="00581BD5">
      <w:pPr>
        <w:pStyle w:val="Heading3"/>
      </w:pPr>
      <w:bookmarkStart w:id="1" w:name="_Toc238027719"/>
      <w:bookmarkStart w:id="2" w:name="_Toc240878285"/>
      <w:r w:rsidRPr="00DD6EB0">
        <w:t>8.1.</w:t>
      </w:r>
      <w:r w:rsidR="00DE79FD" w:rsidRPr="00DD6EB0">
        <w:t xml:space="preserve">2. </w:t>
      </w:r>
      <w:r w:rsidR="001F4367" w:rsidRPr="00DD6EB0">
        <w:t>Черноморски</w:t>
      </w:r>
      <w:r w:rsidR="00DE79FD" w:rsidRPr="00DD6EB0">
        <w:t xml:space="preserve"> район за басейново управление на водите</w:t>
      </w:r>
      <w:bookmarkEnd w:id="1"/>
      <w:bookmarkEnd w:id="2"/>
    </w:p>
    <w:p w:rsidR="001F4367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Ч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РБУВ живее </w:t>
      </w:r>
      <w:r>
        <w:rPr>
          <w:rFonts w:ascii="Times New Roman" w:eastAsia="Calibri" w:hAnsi="Times New Roman" w:cs="Times New Roman"/>
          <w:sz w:val="24"/>
          <w:szCs w:val="24"/>
        </w:rPr>
        <w:t>близо 16%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населението на България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като този дял остава сравнително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>Броят на населението на района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1,8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7,1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страната. </w:t>
      </w:r>
      <w:r>
        <w:rPr>
          <w:rFonts w:ascii="Times New Roman" w:eastAsia="Calibri" w:hAnsi="Times New Roman" w:cs="Times New Roman"/>
          <w:sz w:val="24"/>
          <w:szCs w:val="24"/>
        </w:rPr>
        <w:t>Темпът на спад на населението на ЧРБУВ е по-нисък и в периода 2008-2013 г. – 1,7% при 4,7% средно за страната.</w:t>
      </w:r>
    </w:p>
    <w:p w:rsidR="001F4367" w:rsidRPr="00E243AC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4361EF">
        <w:rPr>
          <w:rFonts w:ascii="Times New Roman" w:eastAsia="Calibri" w:hAnsi="Times New Roman" w:cs="Times New Roman"/>
          <w:sz w:val="24"/>
          <w:szCs w:val="24"/>
        </w:rPr>
        <w:t xml:space="preserve">на населението на района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близка до </w:t>
      </w:r>
      <w:r w:rsidRPr="00E243AC">
        <w:rPr>
          <w:rFonts w:ascii="Times New Roman" w:eastAsia="Calibri" w:hAnsi="Times New Roman" w:cs="Times New Roman"/>
          <w:sz w:val="24"/>
          <w:szCs w:val="24"/>
        </w:rPr>
        <w:t>националната. Делът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67,7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при 66,7% средно за страната. Този дял е най-ниският за района за целия период 2003-2013 г., като средната стойност за периода е около 70%. </w:t>
      </w:r>
    </w:p>
    <w:p w:rsidR="001F4367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eastAsia="Calibri" w:hAnsi="Times New Roman" w:cs="Times New Roman"/>
          <w:sz w:val="24"/>
          <w:szCs w:val="24"/>
        </w:rPr>
        <w:t>Ч</w:t>
      </w:r>
      <w:r w:rsidRPr="00E243AC">
        <w:rPr>
          <w:rFonts w:ascii="Times New Roman" w:eastAsia="Calibri" w:hAnsi="Times New Roman" w:cs="Times New Roman"/>
          <w:sz w:val="24"/>
          <w:szCs w:val="24"/>
        </w:rPr>
        <w:t>РБУВ е по-</w:t>
      </w:r>
      <w:r>
        <w:rPr>
          <w:rFonts w:ascii="Times New Roman" w:eastAsia="Calibri" w:hAnsi="Times New Roman" w:cs="Times New Roman"/>
          <w:sz w:val="24"/>
          <w:szCs w:val="24"/>
        </w:rPr>
        <w:t>висока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страната.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76,5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73% средно за страната. За десетгодишен период делът на градското население на района се е увеличил с 4,2 </w:t>
      </w:r>
      <w:r w:rsidR="004361EF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3 </w:t>
      </w:r>
      <w:r w:rsidR="004361EF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страната. Независимо от нарастващия си дял, градското население на района намалява с близо 4% за периода 2003-2013 г. Селското население на района намалява с много по-бързи темпове в сравнение с градското население – 16,6% за периода 2003-2013 г., което е сходно със средното за страната за същия период – 17%.</w:t>
      </w:r>
    </w:p>
    <w:p w:rsidR="001F4367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Районът се характеризира със сравнително стабилна селищна структура. За десетгодишния период общият брой на селищата е намалял с 4 селища, като броят на градовете се е увеличил с 6, а този на селата е намалял с 10. През 2013 г. средният брой на население на 1 селище за района е 1766 жители, при 1382 жители средно за страната. </w:t>
      </w:r>
    </w:p>
    <w:p w:rsidR="001F4367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района ще намалее с 1% съгласно реалистичния сценарий, ще се увеличи с 0,5% съгласно оптимистичния сценарий и ще намалее с 1,6%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79,7</w:t>
      </w:r>
      <w:r w:rsidRPr="004D2EA7">
        <w:rPr>
          <w:rFonts w:ascii="Times New Roman" w:eastAsia="Calibri" w:hAnsi="Times New Roman" w:cs="Times New Roman"/>
          <w:sz w:val="24"/>
          <w:szCs w:val="24"/>
        </w:rPr>
        <w:t>% през 2027 г., а делът на населението на възраст 15-64 г. ще намалее до 6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9FD" w:rsidRPr="004B6F36" w:rsidRDefault="003370F3" w:rsidP="00581BD5">
      <w:pPr>
        <w:pStyle w:val="Heading3"/>
      </w:pPr>
      <w:r w:rsidRPr="004B6F36">
        <w:t>8.1.</w:t>
      </w:r>
      <w:r w:rsidR="00DE79FD" w:rsidRPr="004B6F36">
        <w:t xml:space="preserve">3. </w:t>
      </w:r>
      <w:r w:rsidR="00986E6B">
        <w:t>РБ</w:t>
      </w:r>
      <w:r w:rsidR="00DE79FD" w:rsidRPr="004B6F36">
        <w:t xml:space="preserve"> </w:t>
      </w:r>
      <w:r w:rsidRPr="004B6F36">
        <w:t xml:space="preserve">на </w:t>
      </w:r>
      <w:r w:rsidR="001F4367" w:rsidRPr="004B6F36">
        <w:t>Черноморски добруджански реки</w:t>
      </w:r>
    </w:p>
    <w:p w:rsidR="001F4367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02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86E6B">
        <w:rPr>
          <w:rFonts w:ascii="Times New Roman" w:eastAsia="Calibri" w:hAnsi="Times New Roman" w:cs="Times New Roman"/>
          <w:sz w:val="24"/>
          <w:szCs w:val="24"/>
        </w:rPr>
        <w:t>РБ</w:t>
      </w:r>
      <w:r w:rsidRPr="00D55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3C4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D5502D">
        <w:rPr>
          <w:rFonts w:ascii="Times New Roman" w:eastAsia="Calibri" w:hAnsi="Times New Roman" w:cs="Times New Roman"/>
          <w:sz w:val="24"/>
          <w:szCs w:val="24"/>
        </w:rPr>
        <w:t xml:space="preserve">Черноморски добруджански реки живее </w:t>
      </w:r>
      <w:r>
        <w:rPr>
          <w:rFonts w:ascii="Times New Roman" w:eastAsia="Calibri" w:hAnsi="Times New Roman" w:cs="Times New Roman"/>
          <w:sz w:val="24"/>
          <w:szCs w:val="24"/>
        </w:rPr>
        <w:t>4,4%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населението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ЧРБУВ, като този дял остава сравнително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51421F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11,2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1,8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спад на населението на </w:t>
      </w:r>
      <w:r w:rsidR="0051421F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>е значително по-висок и в периода 2008-2013 г. – 9,2% при 1,7% средно за района.</w:t>
      </w:r>
    </w:p>
    <w:p w:rsidR="001F4367" w:rsidRPr="00E243AC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173C47">
        <w:rPr>
          <w:rFonts w:ascii="Times New Roman" w:eastAsia="Calibri" w:hAnsi="Times New Roman" w:cs="Times New Roman"/>
          <w:sz w:val="24"/>
          <w:szCs w:val="24"/>
        </w:rPr>
        <w:t xml:space="preserve">на населението в </w:t>
      </w:r>
      <w:r w:rsidR="0051421F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173C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се различава от средната за района, като д</w:t>
      </w:r>
      <w:r w:rsidRPr="00E243AC">
        <w:rPr>
          <w:rFonts w:ascii="Times New Roman" w:eastAsia="Calibri" w:hAnsi="Times New Roman" w:cs="Times New Roman"/>
          <w:sz w:val="24"/>
          <w:szCs w:val="24"/>
        </w:rPr>
        <w:t>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64,5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67,7% средно за района. Това е най-ниската стойност за целия период 2003-2013 г., при 67% средно за периода.</w:t>
      </w:r>
    </w:p>
    <w:p w:rsidR="001F4367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 w:rsidR="0051421F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</w:t>
      </w:r>
      <w:r>
        <w:rPr>
          <w:rFonts w:ascii="Times New Roman" w:eastAsia="Calibri" w:hAnsi="Times New Roman" w:cs="Times New Roman"/>
          <w:sz w:val="24"/>
          <w:szCs w:val="24"/>
        </w:rPr>
        <w:t>значително по-ниска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52,3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76,5% средно за района. За десетгодишен период делът на градското население на </w:t>
      </w:r>
      <w:r w:rsidR="0051421F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 е увеличил с 3,4 </w:t>
      </w:r>
      <w:r w:rsidR="002D5E49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4,2 </w:t>
      </w:r>
      <w:r w:rsidR="002D5E49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района. Независимо от нарастващия си дял, градското население на </w:t>
      </w:r>
      <w:r w:rsidR="0051421F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5,1% за периода 2003-2013 г. Селското население на </w:t>
      </w:r>
      <w:r w:rsidR="0051421F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>намалява с много по-бързи темпове в сравнение с градското население – 17,1% за периода 2003-2013 г., като темповете са сходни със средното за района за същия период – 16,6%.</w:t>
      </w:r>
    </w:p>
    <w:p w:rsidR="001F4367" w:rsidRDefault="004A0546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Речният басейн </w:t>
      </w:r>
      <w:r w:rsidR="001F4367">
        <w:rPr>
          <w:rFonts w:ascii="Times New Roman" w:eastAsia="Calibri" w:hAnsi="Times New Roman" w:cs="Times New Roman"/>
          <w:sz w:val="24"/>
          <w:szCs w:val="24"/>
        </w:rPr>
        <w:t>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</w:t>
      </w:r>
      <w:r w:rsidRPr="004A05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="001F4367">
        <w:rPr>
          <w:rFonts w:ascii="Times New Roman" w:eastAsia="Calibri" w:hAnsi="Times New Roman" w:cs="Times New Roman"/>
          <w:sz w:val="24"/>
          <w:szCs w:val="24"/>
        </w:rPr>
        <w:t>– 533 жители, е значително по-нисък от средния за страната и за района – съответно 1382 и 1766 жители през 2013 г.</w:t>
      </w:r>
    </w:p>
    <w:p w:rsidR="001F4367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намалее с 14,3% съгласно реалистичния сценарий, с 13,1% съгласно оптимистичния сценарий и с 14,9%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54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% през 2027 г., а делът на населението на възраст 15-64 г. ще намалее до </w:t>
      </w:r>
      <w:r>
        <w:rPr>
          <w:rFonts w:ascii="Times New Roman" w:eastAsia="Calibri" w:hAnsi="Times New Roman" w:cs="Times New Roman"/>
          <w:sz w:val="24"/>
          <w:szCs w:val="24"/>
        </w:rPr>
        <w:t>57,6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9FD" w:rsidRPr="004B6F36" w:rsidRDefault="003370F3" w:rsidP="00581BD5">
      <w:pPr>
        <w:pStyle w:val="Heading3"/>
      </w:pPr>
      <w:r w:rsidRPr="004B6F36">
        <w:t>8.1.</w:t>
      </w:r>
      <w:r w:rsidR="00DE79FD" w:rsidRPr="004B6F36">
        <w:t xml:space="preserve">4. </w:t>
      </w:r>
      <w:r w:rsidR="00986E6B">
        <w:t>РБ</w:t>
      </w:r>
      <w:r w:rsidRPr="004B6F36">
        <w:t xml:space="preserve"> на </w:t>
      </w:r>
      <w:r w:rsidR="001F4367" w:rsidRPr="004B6F36">
        <w:t>р. Провадийска</w:t>
      </w:r>
    </w:p>
    <w:p w:rsidR="001F4367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2954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86E6B">
        <w:rPr>
          <w:rFonts w:ascii="Times New Roman" w:eastAsia="Calibri" w:hAnsi="Times New Roman" w:cs="Times New Roman"/>
          <w:sz w:val="24"/>
          <w:szCs w:val="24"/>
        </w:rPr>
        <w:t>РБ</w:t>
      </w:r>
      <w:r w:rsidR="002D5E49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Pr="005F2954">
        <w:rPr>
          <w:rFonts w:ascii="Times New Roman" w:eastAsia="Calibri" w:hAnsi="Times New Roman" w:cs="Times New Roman"/>
          <w:sz w:val="24"/>
          <w:szCs w:val="24"/>
        </w:rPr>
        <w:t xml:space="preserve"> р. Провадийска живее </w:t>
      </w:r>
      <w:r>
        <w:rPr>
          <w:rFonts w:ascii="Times New Roman" w:eastAsia="Calibri" w:hAnsi="Times New Roman" w:cs="Times New Roman"/>
          <w:sz w:val="24"/>
          <w:szCs w:val="24"/>
        </w:rPr>
        <w:t>близо 40%</w:t>
      </w:r>
      <w:r w:rsidRPr="005F2954">
        <w:rPr>
          <w:rFonts w:ascii="Times New Roman" w:eastAsia="Calibri" w:hAnsi="Times New Roman" w:cs="Times New Roman"/>
          <w:sz w:val="24"/>
          <w:szCs w:val="24"/>
        </w:rPr>
        <w:t xml:space="preserve"> от населението на ЧРБУВ, като този дял остава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относително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>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>
        <w:rPr>
          <w:rFonts w:ascii="Times New Roman" w:eastAsia="Calibri" w:hAnsi="Times New Roman" w:cs="Times New Roman"/>
          <w:sz w:val="24"/>
          <w:szCs w:val="24"/>
        </w:rPr>
        <w:t>нараства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>
        <w:rPr>
          <w:rFonts w:ascii="Times New Roman" w:eastAsia="Calibri" w:hAnsi="Times New Roman" w:cs="Times New Roman"/>
          <w:sz w:val="24"/>
          <w:szCs w:val="24"/>
        </w:rPr>
        <w:t>3,1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спад от 1,8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Ръст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>се наблюдава и в периода 2008-2013 г. – 2,4% при спад от 1,7% средно за района.</w:t>
      </w:r>
    </w:p>
    <w:p w:rsidR="001F4367" w:rsidRPr="00E243AC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EC4BC7">
        <w:rPr>
          <w:rFonts w:ascii="Times New Roman" w:eastAsia="Calibri" w:hAnsi="Times New Roman" w:cs="Times New Roman"/>
          <w:sz w:val="24"/>
          <w:szCs w:val="24"/>
        </w:rPr>
        <w:t>на населението в</w:t>
      </w:r>
      <w:r w:rsidR="004A0546" w:rsidRPr="004A05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>е сходна със средната за района. Д</w:t>
      </w:r>
      <w:r w:rsidRPr="00E243AC">
        <w:rPr>
          <w:rFonts w:ascii="Times New Roman" w:eastAsia="Calibri" w:hAnsi="Times New Roman" w:cs="Times New Roman"/>
          <w:sz w:val="24"/>
          <w:szCs w:val="24"/>
        </w:rPr>
        <w:t>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68,5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67,7% средно за района, като този дял се запазва сравнително стабилен за целия период 2003-2013 г.</w:t>
      </w:r>
    </w:p>
    <w:p w:rsidR="001F4367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</w:t>
      </w:r>
      <w:r>
        <w:rPr>
          <w:rFonts w:ascii="Times New Roman" w:eastAsia="Calibri" w:hAnsi="Times New Roman" w:cs="Times New Roman"/>
          <w:sz w:val="24"/>
          <w:szCs w:val="24"/>
        </w:rPr>
        <w:t>значително по-висока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88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76,5% средно за района.</w:t>
      </w:r>
      <w:r w:rsidR="00EC4BC7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EC4BC7">
        <w:rPr>
          <w:rFonts w:ascii="Times New Roman" w:eastAsia="Calibri" w:hAnsi="Times New Roman" w:cs="Times New Roman"/>
          <w:sz w:val="24"/>
          <w:szCs w:val="24"/>
        </w:rPr>
        <w:t xml:space="preserve"> са разположени някои от най-големите градове в района – Варна, Провадия, Девня и др.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десетгодишен период делът на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 е увеличил с 4,5 </w:t>
      </w:r>
      <w:r w:rsidR="00EC4BC7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4,2 </w:t>
      </w:r>
      <w:r w:rsidR="00EC4BC7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района. Нарастващият дял на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свързан и с увеличение на абсолютния му брой с 8,7% за периода 2003-2013 г. Същевременно, селското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много бързи темпове – 25,3% за периода 2003-2013 г., като темповете са по-високи от средните за района за същия период – 16,6%.</w:t>
      </w:r>
    </w:p>
    <w:p w:rsidR="001F4367" w:rsidRDefault="004A0546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Речният басейн</w:t>
      </w:r>
      <w:r w:rsidR="001F4367">
        <w:rPr>
          <w:rFonts w:ascii="Times New Roman" w:eastAsia="Calibri" w:hAnsi="Times New Roman" w:cs="Times New Roman"/>
          <w:sz w:val="24"/>
          <w:szCs w:val="24"/>
        </w:rPr>
        <w:t xml:space="preserve"> 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 </w:t>
      </w:r>
      <w:r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1F4367">
        <w:rPr>
          <w:rFonts w:ascii="Times New Roman" w:eastAsia="Calibri" w:hAnsi="Times New Roman" w:cs="Times New Roman"/>
          <w:sz w:val="24"/>
          <w:szCs w:val="24"/>
        </w:rPr>
        <w:t xml:space="preserve"> – 3786 жители, е значително по-висок от средния за страната и за района – съответно 1382 и 1766 жители през 2013 г.</w:t>
      </w:r>
    </w:p>
    <w:p w:rsidR="001F4367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нарасне с 5,3% съгласно реалистичния сценарий, с 6,8% съгласно оптимистичния сценарий и с 4,5%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90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% през 2027 г., а делът на населението на възраст 15-64 г. ще намалее до </w:t>
      </w:r>
      <w:r>
        <w:rPr>
          <w:rFonts w:ascii="Times New Roman" w:eastAsia="Calibri" w:hAnsi="Times New Roman" w:cs="Times New Roman"/>
          <w:sz w:val="24"/>
          <w:szCs w:val="24"/>
        </w:rPr>
        <w:t>67,6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79FD" w:rsidRDefault="00DE79F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79FD" w:rsidRPr="004B6F36" w:rsidRDefault="003370F3" w:rsidP="004E2E08">
      <w:pPr>
        <w:pStyle w:val="Heading3"/>
      </w:pPr>
      <w:r w:rsidRPr="004B6F36">
        <w:t>8.1.</w:t>
      </w:r>
      <w:r w:rsidR="00DE79FD" w:rsidRPr="004B6F36">
        <w:t xml:space="preserve">5. </w:t>
      </w:r>
      <w:r w:rsidR="00986E6B">
        <w:t>РБ</w:t>
      </w:r>
      <w:r w:rsidR="00DE79FD" w:rsidRPr="004B6F36">
        <w:t xml:space="preserve"> </w:t>
      </w:r>
      <w:r w:rsidRPr="004B6F36">
        <w:t xml:space="preserve">на </w:t>
      </w:r>
      <w:r w:rsidR="007B73B6" w:rsidRPr="004B6F36">
        <w:t xml:space="preserve">р. </w:t>
      </w:r>
      <w:r w:rsidR="00B070AB" w:rsidRPr="004B6F36">
        <w:t>Камчия</w:t>
      </w:r>
    </w:p>
    <w:p w:rsidR="00B070AB" w:rsidRDefault="00B070AB" w:rsidP="00B070A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D7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86E6B">
        <w:rPr>
          <w:rFonts w:ascii="Times New Roman" w:eastAsia="Calibri" w:hAnsi="Times New Roman" w:cs="Times New Roman"/>
          <w:sz w:val="24"/>
          <w:szCs w:val="24"/>
        </w:rPr>
        <w:t>РБ</w:t>
      </w:r>
      <w:r w:rsidRPr="00260D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256B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260D72">
        <w:rPr>
          <w:rFonts w:ascii="Times New Roman" w:eastAsia="Calibri" w:hAnsi="Times New Roman" w:cs="Times New Roman"/>
          <w:sz w:val="24"/>
          <w:szCs w:val="24"/>
        </w:rPr>
        <w:t xml:space="preserve">р. Камчия живее 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260D72">
        <w:rPr>
          <w:rFonts w:ascii="Times New Roman" w:eastAsia="Calibri" w:hAnsi="Times New Roman" w:cs="Times New Roman"/>
          <w:sz w:val="24"/>
          <w:szCs w:val="24"/>
        </w:rPr>
        <w:t>,4% от населението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ЧРБУВ, като този дял остава сравнително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9,5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1,8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Темпът на спад на населението на</w:t>
      </w:r>
      <w:r w:rsidR="004A0546" w:rsidRPr="004A05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>е по-висок и в периода 2008-2013 г. – 7,2% при 1,7% средно за района.</w:t>
      </w:r>
    </w:p>
    <w:p w:rsidR="00B070AB" w:rsidRPr="00E243AC" w:rsidRDefault="00B070AB" w:rsidP="00B070A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53301C">
        <w:rPr>
          <w:rFonts w:ascii="Times New Roman" w:eastAsia="Calibri" w:hAnsi="Times New Roman" w:cs="Times New Roman"/>
          <w:sz w:val="24"/>
          <w:szCs w:val="24"/>
        </w:rPr>
        <w:t xml:space="preserve">на населението в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5330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е идентична със средната за района. Д</w:t>
      </w:r>
      <w:r w:rsidRPr="00E243AC">
        <w:rPr>
          <w:rFonts w:ascii="Times New Roman" w:eastAsia="Calibri" w:hAnsi="Times New Roman" w:cs="Times New Roman"/>
          <w:sz w:val="24"/>
          <w:szCs w:val="24"/>
        </w:rPr>
        <w:t>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67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67,7% средно за района, като този дял се запазва относително стабилен за целия период 2003-2013 г.</w:t>
      </w:r>
    </w:p>
    <w:p w:rsidR="00B070AB" w:rsidRDefault="00B070AB" w:rsidP="00B070A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</w:t>
      </w:r>
      <w:r>
        <w:rPr>
          <w:rFonts w:ascii="Times New Roman" w:eastAsia="Calibri" w:hAnsi="Times New Roman" w:cs="Times New Roman"/>
          <w:sz w:val="24"/>
          <w:szCs w:val="24"/>
        </w:rPr>
        <w:t>значително по-ниска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56,8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76,5% средно за района. За десетгодишен период делът на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 е увеличил едва с 0,3 </w:t>
      </w:r>
      <w:r w:rsidR="0053301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4,2 </w:t>
      </w:r>
      <w:r w:rsidR="0053301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района. При този постоянен дял,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9% за периода 2003-2013 г. Селското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със сходни темпове – 10,1% за периода 2003-2013 г., като темповете са по-ниски от средното за района за същия период – 16,6%.</w:t>
      </w:r>
    </w:p>
    <w:p w:rsidR="00B070AB" w:rsidRDefault="004A0546" w:rsidP="00B070A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Речният басейн </w:t>
      </w:r>
      <w:r w:rsidR="00B070AB">
        <w:rPr>
          <w:rFonts w:ascii="Times New Roman" w:eastAsia="Calibri" w:hAnsi="Times New Roman" w:cs="Times New Roman"/>
          <w:sz w:val="24"/>
          <w:szCs w:val="24"/>
        </w:rPr>
        <w:t xml:space="preserve">се характеризира със стабилна селищна структура. За десетгодишния период броят на селищата е намалял с 2, като това се дължи изцяло на селата.  Средният брой на населението на 1 селище за </w:t>
      </w:r>
      <w:r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="00B070AB">
        <w:rPr>
          <w:rFonts w:ascii="Times New Roman" w:eastAsia="Calibri" w:hAnsi="Times New Roman" w:cs="Times New Roman"/>
          <w:sz w:val="24"/>
          <w:szCs w:val="24"/>
        </w:rPr>
        <w:t xml:space="preserve"> – 1125 жители, е по-нисък от средния за страната и за района – съответно 1382 и 1766 жители през 2013 г.</w:t>
      </w:r>
    </w:p>
    <w:p w:rsidR="00B070AB" w:rsidRDefault="00B070AB" w:rsidP="00B070A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През прогнозния период до 2027 г.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намалее с 12,1% съгласно реалистичния сценарий, с 11% съгласно оптимистичния сценарий и с 12,8%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58,7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% през 2027 г., а делът на населението на възраст 15-64 г. ще намалее до </w:t>
      </w:r>
      <w:r>
        <w:rPr>
          <w:rFonts w:ascii="Times New Roman" w:eastAsia="Calibri" w:hAnsi="Times New Roman" w:cs="Times New Roman"/>
          <w:sz w:val="24"/>
          <w:szCs w:val="24"/>
        </w:rPr>
        <w:t>62,5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4367" w:rsidRPr="001F4367" w:rsidRDefault="001F4367" w:rsidP="001F4367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73B6" w:rsidRPr="004B6F36" w:rsidRDefault="007B73B6" w:rsidP="004E2E08">
      <w:pPr>
        <w:pStyle w:val="Heading3"/>
      </w:pPr>
      <w:r w:rsidRPr="004B6F36">
        <w:t xml:space="preserve">8.1.6. </w:t>
      </w:r>
      <w:r w:rsidR="00986E6B">
        <w:t>РБ</w:t>
      </w:r>
      <w:r w:rsidRPr="004B6F36">
        <w:t xml:space="preserve"> на </w:t>
      </w:r>
      <w:r w:rsidR="00B070AB" w:rsidRPr="004B6F36">
        <w:t>Севернобургаски реки</w:t>
      </w:r>
    </w:p>
    <w:p w:rsidR="00B070AB" w:rsidRDefault="00B070AB" w:rsidP="00B070A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2E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86E6B">
        <w:rPr>
          <w:rFonts w:ascii="Times New Roman" w:eastAsia="Calibri" w:hAnsi="Times New Roman" w:cs="Times New Roman"/>
          <w:sz w:val="24"/>
          <w:szCs w:val="24"/>
        </w:rPr>
        <w:t>РБ</w:t>
      </w:r>
      <w:r w:rsidRPr="00AE42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301C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AE42E7">
        <w:rPr>
          <w:rFonts w:ascii="Times New Roman" w:eastAsia="Calibri" w:hAnsi="Times New Roman" w:cs="Times New Roman"/>
          <w:sz w:val="24"/>
          <w:szCs w:val="24"/>
        </w:rPr>
        <w:t xml:space="preserve">Севернобургаски реки живее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AE42E7">
        <w:rPr>
          <w:rFonts w:ascii="Times New Roman" w:eastAsia="Calibri" w:hAnsi="Times New Roman" w:cs="Times New Roman"/>
          <w:sz w:val="24"/>
          <w:szCs w:val="24"/>
        </w:rPr>
        <w:t>% от населението на ЧРБУВ, като този дял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остава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>
        <w:rPr>
          <w:rFonts w:ascii="Times New Roman" w:eastAsia="Calibri" w:hAnsi="Times New Roman" w:cs="Times New Roman"/>
          <w:sz w:val="24"/>
          <w:szCs w:val="24"/>
        </w:rPr>
        <w:t>нараства с близо 2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спад от 1,8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Ръст на населението, макар и слаб (0,7%) се наблюдава и в периода 2008-2013 г., при спад с 1,7% средно за района.</w:t>
      </w:r>
    </w:p>
    <w:p w:rsidR="00B070AB" w:rsidRPr="00E243AC" w:rsidRDefault="00B070AB" w:rsidP="00B070A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42648F">
        <w:rPr>
          <w:rFonts w:ascii="Times New Roman" w:eastAsia="Calibri" w:hAnsi="Times New Roman" w:cs="Times New Roman"/>
          <w:sz w:val="24"/>
          <w:szCs w:val="24"/>
        </w:rPr>
        <w:t xml:space="preserve">на населението в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="004264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е близка до средната за района. Д</w:t>
      </w:r>
      <w:r w:rsidRPr="00E243AC">
        <w:rPr>
          <w:rFonts w:ascii="Times New Roman" w:eastAsia="Calibri" w:hAnsi="Times New Roman" w:cs="Times New Roman"/>
          <w:sz w:val="24"/>
          <w:szCs w:val="24"/>
        </w:rPr>
        <w:t>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69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67,7% средно за района, като този дял се запазва относително постоянен за целия период 2003-2013 г.</w:t>
      </w:r>
    </w:p>
    <w:p w:rsidR="00B070AB" w:rsidRDefault="00B070AB" w:rsidP="00B070A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</w:t>
      </w:r>
      <w:r>
        <w:rPr>
          <w:rFonts w:ascii="Times New Roman" w:eastAsia="Calibri" w:hAnsi="Times New Roman" w:cs="Times New Roman"/>
          <w:sz w:val="24"/>
          <w:szCs w:val="24"/>
        </w:rPr>
        <w:t>значително по-висока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86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76,5% средно за района. </w:t>
      </w:r>
      <w:r w:rsidR="0053301C">
        <w:rPr>
          <w:rFonts w:ascii="Times New Roman" w:eastAsia="Calibri" w:hAnsi="Times New Roman" w:cs="Times New Roman"/>
          <w:sz w:val="24"/>
          <w:szCs w:val="24"/>
        </w:rPr>
        <w:t xml:space="preserve">Тук са разположени някои от големите градове в района – Бургас, Несебър и Поморие.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десетгодишен период делът на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>речния басейн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 е увеличил с 3,2 </w:t>
      </w:r>
      <w:r w:rsidR="00AC257E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4,2 </w:t>
      </w:r>
      <w:r w:rsidR="00AC257E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района. Нарастващият дял на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свързан и с увеличение на абсолютния брой на населението с близо 6% за периода 2003-2013 г. Селското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със 17,4% за периода 2003-2013 г., като темповете са по-високи от средното за района за същия период – 16,6%.</w:t>
      </w:r>
    </w:p>
    <w:p w:rsidR="00B070AB" w:rsidRDefault="00B070AB" w:rsidP="00B070A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Подбасейнът се характеризира със сравнително стабилна селищна структура. За десетгодишния период броят на селищата е намалял с две, което е вследствие увеличение на градовете с 2 и намаление на селата с 4. Средният брой на населението на 1 селище за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3814 жители, е значително по-висок от средния за страната и за района – съответно 1382 и 1766 жители през 2013 г.</w:t>
      </w:r>
    </w:p>
    <w:p w:rsidR="00B070AB" w:rsidRDefault="00B070AB" w:rsidP="00B070A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нарасне с 3,4% съгласно реалистичния сценарий, с 5% съгласно оптимистичния сценарий и с 2,6%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87,5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% през 2027 г., а делът на населението на възраст 15-64 г. ще намалее до </w:t>
      </w:r>
      <w:r>
        <w:rPr>
          <w:rFonts w:ascii="Times New Roman" w:eastAsia="Calibri" w:hAnsi="Times New Roman" w:cs="Times New Roman"/>
          <w:sz w:val="24"/>
          <w:szCs w:val="24"/>
        </w:rPr>
        <w:t>65,5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73B6" w:rsidRDefault="007B73B6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2AC9" w:rsidRPr="004B6F36" w:rsidRDefault="00772AC9" w:rsidP="004E2E08">
      <w:pPr>
        <w:pStyle w:val="Heading3"/>
      </w:pPr>
      <w:r w:rsidRPr="004B6F36">
        <w:t xml:space="preserve">8.1.7. </w:t>
      </w:r>
      <w:r w:rsidR="00986E6B">
        <w:t>РБ</w:t>
      </w:r>
      <w:r w:rsidRPr="004B6F36">
        <w:t xml:space="preserve"> на Мандренски реки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BD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86E6B">
        <w:rPr>
          <w:rFonts w:ascii="Times New Roman" w:eastAsia="Calibri" w:hAnsi="Times New Roman" w:cs="Times New Roman"/>
          <w:sz w:val="24"/>
          <w:szCs w:val="24"/>
        </w:rPr>
        <w:t>РБ</w:t>
      </w:r>
      <w:r w:rsidRPr="005D4B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648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5D4BDC">
        <w:rPr>
          <w:rFonts w:ascii="Times New Roman" w:eastAsia="Calibri" w:hAnsi="Times New Roman" w:cs="Times New Roman"/>
          <w:sz w:val="24"/>
          <w:szCs w:val="24"/>
        </w:rPr>
        <w:t xml:space="preserve">Мандренски реки живее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5D4BDC">
        <w:rPr>
          <w:rFonts w:ascii="Times New Roman" w:eastAsia="Calibri" w:hAnsi="Times New Roman" w:cs="Times New Roman"/>
          <w:sz w:val="24"/>
          <w:szCs w:val="24"/>
        </w:rPr>
        <w:t>,4% от населението на ЧРБУВ, като този дял остава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сравнително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 </w:t>
      </w:r>
      <w:r>
        <w:rPr>
          <w:rFonts w:ascii="Times New Roman" w:eastAsia="Calibri" w:hAnsi="Times New Roman" w:cs="Times New Roman"/>
          <w:sz w:val="24"/>
          <w:szCs w:val="24"/>
        </w:rPr>
        <w:t>16,5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1,8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спад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значително по-висок и в периода 2008-2013 г. – 13,5% при 1,7% средно за района.</w:t>
      </w:r>
    </w:p>
    <w:p w:rsidR="00772AC9" w:rsidRPr="00E243AC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42648F">
        <w:rPr>
          <w:rFonts w:ascii="Times New Roman" w:eastAsia="Calibri" w:hAnsi="Times New Roman" w:cs="Times New Roman"/>
          <w:sz w:val="24"/>
          <w:szCs w:val="24"/>
        </w:rPr>
        <w:t xml:space="preserve">на населението в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="004264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се различава от средната за района, като д</w:t>
      </w:r>
      <w:r w:rsidRPr="00E243AC">
        <w:rPr>
          <w:rFonts w:ascii="Times New Roman" w:eastAsia="Calibri" w:hAnsi="Times New Roman" w:cs="Times New Roman"/>
          <w:sz w:val="24"/>
          <w:szCs w:val="24"/>
        </w:rPr>
        <w:t>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67,7% средно за района. Този дял се запазва относително постоянен за целия период 2003-2013 г.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30D">
        <w:rPr>
          <w:rFonts w:ascii="Times New Roman" w:eastAsia="Calibri" w:hAnsi="Times New Roman" w:cs="Times New Roman"/>
          <w:sz w:val="24"/>
          <w:szCs w:val="24"/>
        </w:rPr>
        <w:t>Степента на урбанизация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</w:t>
      </w:r>
      <w:r>
        <w:rPr>
          <w:rFonts w:ascii="Times New Roman" w:eastAsia="Calibri" w:hAnsi="Times New Roman" w:cs="Times New Roman"/>
          <w:sz w:val="24"/>
          <w:szCs w:val="24"/>
        </w:rPr>
        <w:t>значително по-ниска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32</w:t>
      </w:r>
      <w:r>
        <w:rPr>
          <w:rFonts w:ascii="Times New Roman" w:eastAsia="Calibri" w:hAnsi="Times New Roman" w:cs="Times New Roman"/>
          <w:sz w:val="24"/>
          <w:szCs w:val="24"/>
        </w:rPr>
        <w:t>,2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76,5% средно за района.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 десетгодишен период делът на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 е увеличил с 3,3 </w:t>
      </w:r>
      <w:r w:rsidR="0042648F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4,2 </w:t>
      </w:r>
      <w:r w:rsidR="0042648F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района. Независимо от нарастващия си дял,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със 7% за периода 2003-2013 г. Селското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много по-бързи темпове в сравнение с градското население – 20,3% за периода 2003-2013 г., като темповете са по-високи от средното за района за същия период – 16,6%.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Подбасейнът 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382 жители, е значително по-нисък от средния за страната и за района – съответно 1382 и 1766 жители през 2013 г.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намалее с 21% съгласно реалистичния сценарий, с 19,8% съгласно оптимистичния сценарий и с 21,5%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34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% през 2027 г., а делът на населението на възраст 15-64 г. ще намалее до </w:t>
      </w:r>
      <w:r>
        <w:rPr>
          <w:rFonts w:ascii="Times New Roman" w:eastAsia="Calibri" w:hAnsi="Times New Roman" w:cs="Times New Roman"/>
          <w:sz w:val="24"/>
          <w:szCs w:val="24"/>
        </w:rPr>
        <w:t>55,6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2AC9" w:rsidRPr="004B6F36" w:rsidRDefault="00772AC9" w:rsidP="004E2E08">
      <w:pPr>
        <w:pStyle w:val="Heading3"/>
      </w:pPr>
      <w:r w:rsidRPr="004B6F36">
        <w:t xml:space="preserve">8.1.8. </w:t>
      </w:r>
      <w:r w:rsidR="00986E6B">
        <w:t>РБ</w:t>
      </w:r>
      <w:r w:rsidRPr="004B6F36">
        <w:t xml:space="preserve"> на Южнобургаски реки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FCF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86E6B">
        <w:rPr>
          <w:rFonts w:ascii="Times New Roman" w:eastAsia="Calibri" w:hAnsi="Times New Roman" w:cs="Times New Roman"/>
          <w:sz w:val="24"/>
          <w:szCs w:val="24"/>
        </w:rPr>
        <w:t>РБ</w:t>
      </w:r>
      <w:r w:rsidRPr="00823F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648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823FCF">
        <w:rPr>
          <w:rFonts w:ascii="Times New Roman" w:eastAsia="Calibri" w:hAnsi="Times New Roman" w:cs="Times New Roman"/>
          <w:sz w:val="24"/>
          <w:szCs w:val="24"/>
        </w:rPr>
        <w:t>Южнобургаски реки живее 2,3% от населението на ЧРБУВ, като този дял остава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>
        <w:rPr>
          <w:rFonts w:ascii="Times New Roman" w:eastAsia="Calibri" w:hAnsi="Times New Roman" w:cs="Times New Roman"/>
          <w:sz w:val="24"/>
          <w:szCs w:val="24"/>
        </w:rPr>
        <w:t>нараства с 0,7%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, при </w:t>
      </w:r>
      <w:r>
        <w:rPr>
          <w:rFonts w:ascii="Times New Roman" w:eastAsia="Calibri" w:hAnsi="Times New Roman" w:cs="Times New Roman"/>
          <w:sz w:val="24"/>
          <w:szCs w:val="24"/>
        </w:rPr>
        <w:t>спад от 1,8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периода 2008-2013 г., обаче, темпът на спад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значително по-висок – 8,2% при 1,7% средно за района.</w:t>
      </w:r>
    </w:p>
    <w:p w:rsidR="00772AC9" w:rsidRPr="00E243AC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42648F">
        <w:rPr>
          <w:rFonts w:ascii="Times New Roman" w:eastAsia="Calibri" w:hAnsi="Times New Roman" w:cs="Times New Roman"/>
          <w:sz w:val="24"/>
          <w:szCs w:val="24"/>
        </w:rPr>
        <w:t xml:space="preserve">на населението в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="004264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е идентична със средната за района. Д</w:t>
      </w:r>
      <w:r w:rsidRPr="00E243AC">
        <w:rPr>
          <w:rFonts w:ascii="Times New Roman" w:eastAsia="Calibri" w:hAnsi="Times New Roman" w:cs="Times New Roman"/>
          <w:sz w:val="24"/>
          <w:szCs w:val="24"/>
        </w:rPr>
        <w:t>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67,2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67,7% средно за района, като този дял се запазва относително постоянен през целия период 2003-2013 г.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</w:t>
      </w:r>
      <w:r>
        <w:rPr>
          <w:rFonts w:ascii="Times New Roman" w:eastAsia="Calibri" w:hAnsi="Times New Roman" w:cs="Times New Roman"/>
          <w:sz w:val="24"/>
          <w:szCs w:val="24"/>
        </w:rPr>
        <w:t>по-ниска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68,8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76,5% средно за района. За десетгодишен период делът на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 нараснал с 12,7 </w:t>
      </w:r>
      <w:r w:rsidR="0042648F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4,2 </w:t>
      </w:r>
      <w:r w:rsidR="0042648F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района. Този ръст на дела е съпроводен и с увеличение на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23,5% за периода 2003-2013 г. Същевременно, селското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бързи темпове – 28,4% за периода 2003-2013 г., като темповете са значително по-високи от средното за района за същия период – 16,6%.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Подбасейнът 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1278 жители, е по-нисък от средния за страната и за района – съответно 1382 и 1766 жители през 2013 г.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нарасне с 3% съгласно реалистичния сценарий, с 4,4% съгласно оптимистичния сценарий и с 2,2%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71,4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% през 2027 г., а делът на населението на възраст 15-64 г. ще намалее до </w:t>
      </w:r>
      <w:r>
        <w:rPr>
          <w:rFonts w:ascii="Times New Roman" w:eastAsia="Calibri" w:hAnsi="Times New Roman" w:cs="Times New Roman"/>
          <w:sz w:val="24"/>
          <w:szCs w:val="24"/>
        </w:rPr>
        <w:t>52,7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2AC9" w:rsidRPr="004B6F36" w:rsidRDefault="00772AC9" w:rsidP="004E2E08">
      <w:pPr>
        <w:pStyle w:val="Heading3"/>
      </w:pPr>
      <w:r w:rsidRPr="004B6F36">
        <w:t xml:space="preserve">8.1.9. </w:t>
      </w:r>
      <w:r w:rsidR="00986E6B">
        <w:t>РБ</w:t>
      </w:r>
      <w:r w:rsidRPr="004B6F36">
        <w:t xml:space="preserve"> на р. Велека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FCF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86E6B">
        <w:rPr>
          <w:rFonts w:ascii="Times New Roman" w:eastAsia="Calibri" w:hAnsi="Times New Roman" w:cs="Times New Roman"/>
          <w:sz w:val="24"/>
          <w:szCs w:val="24"/>
        </w:rPr>
        <w:t>РБ</w:t>
      </w:r>
      <w:r w:rsidRPr="00823F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648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823FCF">
        <w:rPr>
          <w:rFonts w:ascii="Times New Roman" w:eastAsia="Calibri" w:hAnsi="Times New Roman" w:cs="Times New Roman"/>
          <w:sz w:val="24"/>
          <w:szCs w:val="24"/>
        </w:rPr>
        <w:t xml:space="preserve">р. Велека живее 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823FCF">
        <w:rPr>
          <w:rFonts w:ascii="Times New Roman" w:eastAsia="Calibri" w:hAnsi="Times New Roman" w:cs="Times New Roman"/>
          <w:sz w:val="24"/>
          <w:szCs w:val="24"/>
        </w:rPr>
        <w:t>,4% от населението на ЧРБУВ, като този дял остава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сравнително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</w:t>
      </w:r>
      <w:r w:rsidR="004A054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спада с</w:t>
      </w:r>
      <w:r>
        <w:rPr>
          <w:rFonts w:ascii="Times New Roman" w:eastAsia="Calibri" w:hAnsi="Times New Roman" w:cs="Times New Roman"/>
          <w:sz w:val="24"/>
          <w:szCs w:val="24"/>
        </w:rPr>
        <w:t>ъс 17,3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1,8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спад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значително по-висок и в периода 2008-2013 г. – 7,1% при 1,7% средно за района.</w:t>
      </w:r>
    </w:p>
    <w:p w:rsidR="00772AC9" w:rsidRPr="00E243AC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42648F">
        <w:rPr>
          <w:rFonts w:ascii="Times New Roman" w:eastAsia="Calibri" w:hAnsi="Times New Roman" w:cs="Times New Roman"/>
          <w:sz w:val="24"/>
          <w:szCs w:val="24"/>
        </w:rPr>
        <w:t xml:space="preserve">на населението в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="004264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се различава от средната за района, като д</w:t>
      </w:r>
      <w:r w:rsidRPr="00E243AC">
        <w:rPr>
          <w:rFonts w:ascii="Times New Roman" w:eastAsia="Calibri" w:hAnsi="Times New Roman" w:cs="Times New Roman"/>
          <w:sz w:val="24"/>
          <w:szCs w:val="24"/>
        </w:rPr>
        <w:t>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54,4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67,7% средно за района. Този дял се запазва относително постоянен за целия период 2003-2013 г.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Степента на урбанизация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е </w:t>
      </w:r>
      <w:r>
        <w:rPr>
          <w:rFonts w:ascii="Times New Roman" w:eastAsia="Calibri" w:hAnsi="Times New Roman" w:cs="Times New Roman"/>
          <w:sz w:val="24"/>
          <w:szCs w:val="24"/>
        </w:rPr>
        <w:t>значително по-ниска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от средната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>. Делът на градското население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54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76,5% средно за района. За десетгодишен период делът на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намалял незначително – с 0,4 </w:t>
      </w:r>
      <w:r w:rsidR="0042648F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увеличение с 4,2 </w:t>
      </w:r>
      <w:r w:rsidR="0042648F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средно за района. Независимо от постоянния си дял, градското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18% за периода 2003-2013 г. Селското население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намалява с по-ниски темпове в сравнение с градското население – 16,6% за периода 2003-2013 г., като темповете са напълно идентични със средното за района за същия период.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Подбасейнът 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287 жители, е значително по-нисък от средния за страната и за района – съответно 1382 и 1766 жители през 2013 г.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намалее с 22,5% съгласно реалистичния сценарий, с 21,4% съгласно оптимистичния сценарий и с 23,0%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градското население ще нарасне до </w:t>
      </w:r>
      <w:r>
        <w:rPr>
          <w:rFonts w:ascii="Times New Roman" w:eastAsia="Calibri" w:hAnsi="Times New Roman" w:cs="Times New Roman"/>
          <w:sz w:val="24"/>
          <w:szCs w:val="24"/>
        </w:rPr>
        <w:t>55,7%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 през 2027 г., а делът на населението на възраст 15-64 г. ще </w:t>
      </w:r>
      <w:r>
        <w:rPr>
          <w:rFonts w:ascii="Times New Roman" w:eastAsia="Calibri" w:hAnsi="Times New Roman" w:cs="Times New Roman"/>
          <w:sz w:val="24"/>
          <w:szCs w:val="24"/>
        </w:rPr>
        <w:t>нарасне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r>
        <w:rPr>
          <w:rFonts w:ascii="Times New Roman" w:eastAsia="Calibri" w:hAnsi="Times New Roman" w:cs="Times New Roman"/>
          <w:sz w:val="24"/>
          <w:szCs w:val="24"/>
        </w:rPr>
        <w:t>58,3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2AC9" w:rsidRPr="004B6F36" w:rsidRDefault="00772AC9" w:rsidP="004E2E08">
      <w:pPr>
        <w:pStyle w:val="Heading3"/>
      </w:pPr>
      <w:r w:rsidRPr="004B6F36">
        <w:t xml:space="preserve">8.1.10. </w:t>
      </w:r>
      <w:r w:rsidR="00986E6B">
        <w:t>РБ</w:t>
      </w:r>
      <w:r w:rsidRPr="004B6F36">
        <w:t xml:space="preserve"> на р. Резовска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B6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86E6B">
        <w:rPr>
          <w:rFonts w:ascii="Times New Roman" w:eastAsia="Calibri" w:hAnsi="Times New Roman" w:cs="Times New Roman"/>
          <w:sz w:val="24"/>
          <w:szCs w:val="24"/>
        </w:rPr>
        <w:t>РБ</w:t>
      </w:r>
      <w:r w:rsidRPr="00924B63">
        <w:rPr>
          <w:rFonts w:ascii="Times New Roman" w:eastAsia="Calibri" w:hAnsi="Times New Roman" w:cs="Times New Roman"/>
          <w:sz w:val="24"/>
          <w:szCs w:val="24"/>
        </w:rPr>
        <w:t xml:space="preserve"> р. Резовска живее </w:t>
      </w:r>
      <w:r>
        <w:rPr>
          <w:rFonts w:ascii="Times New Roman" w:eastAsia="Calibri" w:hAnsi="Times New Roman" w:cs="Times New Roman"/>
          <w:sz w:val="24"/>
          <w:szCs w:val="24"/>
        </w:rPr>
        <w:t>0,0</w:t>
      </w:r>
      <w:r w:rsidRPr="00924B63">
        <w:rPr>
          <w:rFonts w:ascii="Times New Roman" w:eastAsia="Calibri" w:hAnsi="Times New Roman" w:cs="Times New Roman"/>
          <w:sz w:val="24"/>
          <w:szCs w:val="24"/>
        </w:rPr>
        <w:t>4% от населението на ЧРБУВ, като този дял остава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>
        <w:rPr>
          <w:rFonts w:ascii="Times New Roman" w:eastAsia="Calibri" w:hAnsi="Times New Roman" w:cs="Times New Roman"/>
          <w:sz w:val="24"/>
          <w:szCs w:val="24"/>
        </w:rPr>
        <w:t>нараства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спад от 1,8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нарастване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по-висок в периода 2008-2013 г. – 13,4%, при спад от 1,7% средно за района.</w:t>
      </w:r>
    </w:p>
    <w:p w:rsidR="00772AC9" w:rsidRPr="00E243AC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>
        <w:rPr>
          <w:rFonts w:ascii="Times New Roman" w:eastAsia="Calibri" w:hAnsi="Times New Roman" w:cs="Times New Roman"/>
          <w:sz w:val="24"/>
          <w:szCs w:val="24"/>
        </w:rPr>
        <w:t>се различава от средната за района, като д</w:t>
      </w:r>
      <w:r w:rsidRPr="00E243AC">
        <w:rPr>
          <w:rFonts w:ascii="Times New Roman" w:eastAsia="Calibri" w:hAnsi="Times New Roman" w:cs="Times New Roman"/>
          <w:sz w:val="24"/>
          <w:szCs w:val="24"/>
        </w:rPr>
        <w:t>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63,3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67,7% средно за района. Това е най-високата стойност за целия период 2003-2013 г., при 60% средно за периода.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Цялото население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живее в села</w:t>
      </w:r>
      <w:r w:rsidR="001B318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72AC9" w:rsidRDefault="004A0546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Речният басейн </w:t>
      </w:r>
      <w:r w:rsidR="00772AC9">
        <w:rPr>
          <w:rFonts w:ascii="Times New Roman" w:eastAsia="Calibri" w:hAnsi="Times New Roman" w:cs="Times New Roman"/>
          <w:sz w:val="24"/>
          <w:szCs w:val="24"/>
        </w:rPr>
        <w:t xml:space="preserve">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="00772AC9">
        <w:rPr>
          <w:rFonts w:ascii="Times New Roman" w:eastAsia="Calibri" w:hAnsi="Times New Roman" w:cs="Times New Roman"/>
          <w:sz w:val="24"/>
          <w:szCs w:val="24"/>
        </w:rPr>
        <w:t xml:space="preserve"> – 144 жители, е значително по-нисък от средния за страната и за района – съответно 1382 и 1766 жители през 2013 г.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нарасне с 18,5% съгласно реалистичния сценарий, с 20,2% съгласно оптимистичния сценарий и със 17,7%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населението на възраст 15-64 г. ще </w:t>
      </w:r>
      <w:r>
        <w:rPr>
          <w:rFonts w:ascii="Times New Roman" w:eastAsia="Calibri" w:hAnsi="Times New Roman" w:cs="Times New Roman"/>
          <w:sz w:val="24"/>
          <w:szCs w:val="24"/>
        </w:rPr>
        <w:t>нарасне до 91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2AC9" w:rsidRPr="004B6F36" w:rsidRDefault="00772AC9" w:rsidP="004E2E08">
      <w:pPr>
        <w:pStyle w:val="Heading3"/>
      </w:pPr>
      <w:r w:rsidRPr="004B6F36">
        <w:lastRenderedPageBreak/>
        <w:t xml:space="preserve">8.1.11. </w:t>
      </w:r>
      <w:r w:rsidR="00986E6B">
        <w:t>РБ</w:t>
      </w:r>
      <w:r w:rsidRPr="004B6F36">
        <w:t xml:space="preserve"> на Дерета Приселци - Черноморец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4A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86E6B">
        <w:rPr>
          <w:rFonts w:ascii="Times New Roman" w:eastAsia="Calibri" w:hAnsi="Times New Roman" w:cs="Times New Roman"/>
          <w:sz w:val="24"/>
          <w:szCs w:val="24"/>
        </w:rPr>
        <w:t>РБ</w:t>
      </w:r>
      <w:r w:rsidRPr="004054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3189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4054A3">
        <w:rPr>
          <w:rFonts w:ascii="Times New Roman" w:eastAsia="Calibri" w:hAnsi="Times New Roman" w:cs="Times New Roman"/>
          <w:sz w:val="24"/>
          <w:szCs w:val="24"/>
        </w:rPr>
        <w:t xml:space="preserve">Дерета Приселци - Черноморец живее </w:t>
      </w:r>
      <w:r>
        <w:rPr>
          <w:rFonts w:ascii="Times New Roman" w:eastAsia="Calibri" w:hAnsi="Times New Roman" w:cs="Times New Roman"/>
          <w:sz w:val="24"/>
          <w:szCs w:val="24"/>
        </w:rPr>
        <w:t>0,2</w:t>
      </w:r>
      <w:r w:rsidRPr="004054A3">
        <w:rPr>
          <w:rFonts w:ascii="Times New Roman" w:eastAsia="Calibri" w:hAnsi="Times New Roman" w:cs="Times New Roman"/>
          <w:sz w:val="24"/>
          <w:szCs w:val="24"/>
        </w:rPr>
        <w:t>% от населението на ЧРБУВ, като този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дял остава сравнително стабилен през целия период 2003-2013 г.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Броят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за периода 2003-20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>
        <w:rPr>
          <w:rFonts w:ascii="Times New Roman" w:eastAsia="Calibri" w:hAnsi="Times New Roman" w:cs="Times New Roman"/>
          <w:sz w:val="24"/>
          <w:szCs w:val="24"/>
        </w:rPr>
        <w:t>нараства с 22,3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%, при </w:t>
      </w:r>
      <w:r>
        <w:rPr>
          <w:rFonts w:ascii="Times New Roman" w:eastAsia="Calibri" w:hAnsi="Times New Roman" w:cs="Times New Roman"/>
          <w:sz w:val="24"/>
          <w:szCs w:val="24"/>
        </w:rPr>
        <w:t>спад от 1,8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% за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Темпът на нарастване на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още по-висок в периода 2008-2013 г. – 23,4%, при спад от 1,7% средно за района.</w:t>
      </w:r>
    </w:p>
    <w:p w:rsidR="00772AC9" w:rsidRPr="00E243AC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Възрастовата структура </w:t>
      </w:r>
      <w:r w:rsidR="001B3189">
        <w:rPr>
          <w:rFonts w:ascii="Times New Roman" w:eastAsia="Calibri" w:hAnsi="Times New Roman" w:cs="Times New Roman"/>
          <w:sz w:val="24"/>
          <w:szCs w:val="24"/>
        </w:rPr>
        <w:t xml:space="preserve">на населението в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="001B31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се различава от средната за района, като д</w:t>
      </w:r>
      <w:r w:rsidRPr="00E243AC">
        <w:rPr>
          <w:rFonts w:ascii="Times New Roman" w:eastAsia="Calibri" w:hAnsi="Times New Roman" w:cs="Times New Roman"/>
          <w:sz w:val="24"/>
          <w:szCs w:val="24"/>
        </w:rPr>
        <w:t>елът на населението от 15 до 64 г. през 20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г. е </w:t>
      </w:r>
      <w:r>
        <w:rPr>
          <w:rFonts w:ascii="Times New Roman" w:eastAsia="Calibri" w:hAnsi="Times New Roman" w:cs="Times New Roman"/>
          <w:sz w:val="24"/>
          <w:szCs w:val="24"/>
        </w:rPr>
        <w:t>61,4</w:t>
      </w:r>
      <w:r w:rsidRPr="00E243AC">
        <w:rPr>
          <w:rFonts w:ascii="Times New Roman" w:eastAsia="Calibri" w:hAnsi="Times New Roman" w:cs="Times New Roman"/>
          <w:sz w:val="24"/>
          <w:szCs w:val="24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, при 67,7% средно за района. Това е най-високата стойност за целия период 2003-2013 г., при 58% средно за периода.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Цялото население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живее в села</w:t>
      </w:r>
      <w:r w:rsidR="001B318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Подбасейнът 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1017 жители, е по-нисък от средния за страната и за района – съответно 1382 и 1766 жители през 2013 г.</w:t>
      </w:r>
    </w:p>
    <w:p w:rsidR="00772AC9" w:rsidRDefault="00772AC9" w:rsidP="00772AC9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През прогнозния период до 2027 г. населението на </w:t>
      </w:r>
      <w:r w:rsidR="004A0546">
        <w:rPr>
          <w:rFonts w:ascii="Times New Roman" w:eastAsia="Calibri" w:hAnsi="Times New Roman" w:cs="Times New Roman"/>
          <w:sz w:val="24"/>
          <w:szCs w:val="24"/>
        </w:rPr>
        <w:t xml:space="preserve">речния басейн </w:t>
      </w:r>
      <w:r w:rsidRPr="00E2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ще нарасне с 35,1% съгласно реалистичния сценарий, с 37,1% съгласно оптимистичния сценарий и с 34,2% съгласно песимистичния </w:t>
      </w:r>
      <w:r w:rsidRPr="004D2EA7">
        <w:rPr>
          <w:rFonts w:ascii="Times New Roman" w:eastAsia="Calibri" w:hAnsi="Times New Roman" w:cs="Times New Roman"/>
          <w:sz w:val="24"/>
          <w:szCs w:val="24"/>
        </w:rPr>
        <w:t xml:space="preserve">сценарий. Делът на населението на възраст 15-64 г. ще </w:t>
      </w:r>
      <w:r>
        <w:rPr>
          <w:rFonts w:ascii="Times New Roman" w:eastAsia="Calibri" w:hAnsi="Times New Roman" w:cs="Times New Roman"/>
          <w:sz w:val="24"/>
          <w:szCs w:val="24"/>
        </w:rPr>
        <w:t>се увеличи до 86</w:t>
      </w:r>
      <w:r w:rsidRPr="004D2EA7">
        <w:rPr>
          <w:rFonts w:ascii="Times New Roman" w:eastAsia="Calibri" w:hAnsi="Times New Roman" w:cs="Times New Roman"/>
          <w:sz w:val="24"/>
          <w:szCs w:val="24"/>
        </w:rPr>
        <w:t>%.</w:t>
      </w:r>
    </w:p>
    <w:p w:rsidR="00B070AB" w:rsidRDefault="00B070AB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70AB" w:rsidRDefault="00B070AB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73B6" w:rsidRDefault="007B73B6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103D" w:rsidRDefault="004B103D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Демографските прогнози по изброените показатели и сценарии са представени в Таблица </w:t>
      </w:r>
      <w:r w:rsidR="00951B86">
        <w:rPr>
          <w:rFonts w:ascii="Times New Roman" w:eastAsia="Calibri" w:hAnsi="Times New Roman" w:cs="Times New Roman"/>
          <w:sz w:val="24"/>
          <w:szCs w:val="24"/>
          <w:lang w:val="en-US"/>
        </w:rPr>
        <w:t>8-</w:t>
      </w:r>
      <w:r>
        <w:rPr>
          <w:rFonts w:ascii="Times New Roman" w:eastAsia="Calibri" w:hAnsi="Times New Roman" w:cs="Times New Roman"/>
          <w:sz w:val="24"/>
          <w:szCs w:val="24"/>
        </w:rPr>
        <w:t>1.</w:t>
      </w:r>
    </w:p>
    <w:p w:rsidR="00167001" w:rsidRDefault="00167001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67001" w:rsidRDefault="00167001" w:rsidP="00DE79F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  <w:sectPr w:rsidR="00167001" w:rsidSect="0086691E">
          <w:footerReference w:type="default" r:id="rId9"/>
          <w:pgSz w:w="11906" w:h="16838"/>
          <w:pgMar w:top="1417" w:right="1417" w:bottom="1417" w:left="1417" w:header="708" w:footer="708" w:gutter="0"/>
          <w:pgNumType w:start="297"/>
          <w:cols w:space="708"/>
          <w:docGrid w:linePitch="360"/>
        </w:sectPr>
      </w:pPr>
    </w:p>
    <w:p w:rsidR="00167001" w:rsidRPr="00167001" w:rsidRDefault="00167001" w:rsidP="00233117">
      <w:pPr>
        <w:pStyle w:val="a"/>
      </w:pPr>
      <w:r w:rsidRPr="00167001">
        <w:lastRenderedPageBreak/>
        <w:t xml:space="preserve">Таблица </w:t>
      </w:r>
      <w:r w:rsidR="00233117">
        <w:t>8-</w:t>
      </w:r>
      <w:r w:rsidRPr="00167001">
        <w:t xml:space="preserve">1. </w:t>
      </w:r>
      <w:proofErr w:type="spellStart"/>
      <w:r w:rsidRPr="00167001">
        <w:t>Демографско</w:t>
      </w:r>
      <w:proofErr w:type="spellEnd"/>
      <w:r w:rsidRPr="00167001">
        <w:t xml:space="preserve"> </w:t>
      </w:r>
      <w:proofErr w:type="spellStart"/>
      <w:r w:rsidRPr="00167001">
        <w:t>състояние</w:t>
      </w:r>
      <w:proofErr w:type="spellEnd"/>
      <w:r w:rsidRPr="00167001">
        <w:t xml:space="preserve"> и </w:t>
      </w:r>
      <w:proofErr w:type="spellStart"/>
      <w:r w:rsidRPr="00167001">
        <w:t>демографски</w:t>
      </w:r>
      <w:proofErr w:type="spellEnd"/>
      <w:r w:rsidRPr="00167001">
        <w:t xml:space="preserve"> </w:t>
      </w:r>
      <w:proofErr w:type="spellStart"/>
      <w:r w:rsidRPr="00167001">
        <w:t>прогнози</w:t>
      </w:r>
      <w:proofErr w:type="spellEnd"/>
      <w:r w:rsidRPr="00167001">
        <w:t xml:space="preserve"> </w:t>
      </w:r>
      <w:proofErr w:type="spellStart"/>
      <w:r w:rsidRPr="00167001">
        <w:t>за</w:t>
      </w:r>
      <w:proofErr w:type="spellEnd"/>
      <w:r w:rsidRPr="00167001">
        <w:t xml:space="preserve"> </w:t>
      </w:r>
      <w:proofErr w:type="spellStart"/>
      <w:r w:rsidRPr="00167001">
        <w:t>Черноморски</w:t>
      </w:r>
      <w:proofErr w:type="spellEnd"/>
      <w:r w:rsidRPr="00167001">
        <w:t xml:space="preserve"> </w:t>
      </w:r>
      <w:proofErr w:type="spellStart"/>
      <w:r w:rsidRPr="00167001">
        <w:t>район</w:t>
      </w:r>
      <w:proofErr w:type="spellEnd"/>
    </w:p>
    <w:tbl>
      <w:tblPr>
        <w:tblW w:w="0" w:type="auto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96"/>
        <w:gridCol w:w="797"/>
        <w:gridCol w:w="796"/>
        <w:gridCol w:w="797"/>
        <w:gridCol w:w="796"/>
        <w:gridCol w:w="797"/>
        <w:gridCol w:w="796"/>
        <w:gridCol w:w="797"/>
        <w:gridCol w:w="797"/>
        <w:gridCol w:w="796"/>
        <w:gridCol w:w="797"/>
        <w:gridCol w:w="796"/>
        <w:gridCol w:w="797"/>
        <w:gridCol w:w="796"/>
        <w:gridCol w:w="797"/>
        <w:gridCol w:w="796"/>
        <w:gridCol w:w="797"/>
        <w:gridCol w:w="797"/>
        <w:gridCol w:w="796"/>
        <w:gridCol w:w="797"/>
        <w:gridCol w:w="796"/>
        <w:gridCol w:w="797"/>
        <w:gridCol w:w="796"/>
        <w:gridCol w:w="797"/>
        <w:gridCol w:w="797"/>
      </w:tblGrid>
      <w:tr w:rsidR="00167001" w:rsidRPr="00167001" w:rsidTr="00233117">
        <w:trPr>
          <w:trHeight w:val="255"/>
          <w:tblHeader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2027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92D050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БЪЛГАРИЯ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Брой населени места - общо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5 278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5 244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5 155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4 977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4 731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4 649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4 479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4 450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4 420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4 391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5 278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5 244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5 182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5 123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4 949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4 785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4 703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4 621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4 619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4 472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5 302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5 278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5 244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5 128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4 950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4 759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4 677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4 457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4 427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4 398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4 310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Градове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Села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4 987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4 898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4 839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4 720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4 638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4 474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4 281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4 251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4 222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4 193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4 163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4 134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4 987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4 925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4 747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4 692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4 610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4 446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4 274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4 244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4 215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4 987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4 693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4 584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4 420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4 256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4 200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4 170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4 141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4 112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4 082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4 053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 общ брой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7 801 273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7 761 049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7 718 750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7 679 290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7 640 238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7 606 551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7 563 710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7 504 868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7 327 224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7 284 552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7 245 677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7 195 320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7 168 009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7 127 729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7 087 448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7 047 168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7 006 887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6 966 607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6 925 295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6 883 982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6 842 670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6 801 357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6 760 045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6 718 993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6 677 941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7 801 273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7 761 049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7 718 750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7 679 290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7 640 238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7 606 551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7 563 710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7 504 868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7 327 224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7 284 552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7 245 677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7 195 320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7 178 343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7 143 930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7 109 517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7 075 104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7 040 691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7 006 278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6 972 857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6 939 437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6 906 016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6 872 596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6 839 175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6 806 870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6 774 566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7 801 273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7 761 049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7 718 750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7 679 290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7 640 238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7 606 551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7 563 710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7 504 868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7 327 224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7 284 552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7 245 677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7 195 320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7 163 065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7 119 928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7 076 791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7 033 655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6 990 518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6 947 381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6 902 153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6 856 925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6 811 696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6 766 468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6 721 240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6 675 786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6 630 332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-градове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5 441 727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5 431 846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5 416 564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5 425 332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5 403 188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5 407 105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5 408 936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5 382 752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5 324 900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5 307 868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5 291 675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5 270 048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5 265 266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5 250 726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5 236 009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5 221 116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5 206 050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5 190 811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5 174 631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5 158 278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5 141 755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5 125 064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5 108 205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5 091 376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5 074 383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5 441 727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5 431 846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5 416 564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5 425 332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5 403 188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5 407 105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5 408 936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5 382 752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5 324 900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5 307 868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5 291 675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5 270 048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5 272 857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5 262 661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5 252 313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5 241 814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5 231 166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5 220 370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5 210 170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5 199 831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5 189 355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5 178 744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5 167 999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5 157 966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5 147 806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5 441 727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5 431 846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5 416 564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5 425 332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5 403 188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5 407 105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5 408 936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5 382 752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5 324 900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5 307 868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5 291 675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5 270 048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5 261 634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5 244 980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5 228 136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5 211 105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5 193 888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5 176 486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5 157 339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5 138 003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5 118 481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5 098 773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5 078 882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5 058 636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5 038 207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-села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2 359 546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2 329 203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2 302 186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2 253 958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2 237 050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2 199 446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2 154 774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2 122 116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2 002 324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1 976 684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1 954 002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1 925 272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1 902 743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1 877 003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1 851 439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1 826 051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1 800 837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1 775 796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1 750 664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1 725 704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1 700 915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1 676 294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1 651 840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1 627 617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1 603 557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2 359 546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2 329 203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2 302 186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2 253 958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2 237 050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2 199 446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2 154 774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2 122 116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2 002 324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1 976 684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1 954 002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1 925 272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1 905 486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1 881 269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1 857 204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1 833 290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1 809 525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1 785 908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1 762 688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1 739 606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1 716 661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1 693 852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1 671 176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1 648 905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1 626 760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2 359 546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2 329 203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2 302 186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2 253 958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2 237 050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2 199 446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2 154 774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2 122 116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2 002 324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1 976 684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1 954 002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1 925 272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1 901 431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1 874 949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1 848 655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1 822 550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1 796 630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1 770 895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1 744 814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1 718 921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1 693 215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1 667 695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1 642 358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1 617 151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1 592 125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15-64 г.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5 361 782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5 357 021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5 343 220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3 949 537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5 293 641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5 261 118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5 211 619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5 141 057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4 966 189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4 899 092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4 831 866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4 761 347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4 706 937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4 656 154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4 605 370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4 554 587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4 503 803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4 453 020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4 417 207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4 381 394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4 345 582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4 309 769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4 273 956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4 243 532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4 213 107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5 361 782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5 357 021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5 343 220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3 949 537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5 293 641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5 261 118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5 211 619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5 141 057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4 966 189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4 899 092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4 831 866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4 761 347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4 709 108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4 659 303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4 609 497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4 559 692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4 509 886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4 460 081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4 425 239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4 390 396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4 355 554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4 320 711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4 285 869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4 256 370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4 226 870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5 361 782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5 357 021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5 343 220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3 949 537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5 293 641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5 261 118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5 211 619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5 141 057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4 966 189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4 899 092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4 831 866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4 761 347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4 705 927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4 654 650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4 603 374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4 552 097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4 500 821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4 449 544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4 413 215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4 376 886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4 340 558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4 304 229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4 267 900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4 236 955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bg-BG"/>
              </w:rPr>
              <w:t>4 206 010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92D050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Черноморски район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Брой населени места - общо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586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Градове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Села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568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lastRenderedPageBreak/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599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545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 общ брой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1 151 051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1 148 428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1 145 884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1 143 275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1 146 598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1 149 506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1 151 388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1 147 290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1 133 481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1 130 429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1 130 034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1 128 289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1 128 205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1 128 121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1 128 037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1 127 952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1 127 868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1 127 192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1 126 296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1 125 334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1 124 308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1 123 220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1 122 069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1 120 896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1 119 664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1 151 051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1 148 428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1 145 884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1 143 275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1 146 598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1 149 506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1 151 388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1 147 290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1 133 481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1 130 429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1 130 034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1 128 289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1 129 832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1 130 685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1 131 549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1 132 424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1 133 309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1 133 610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1 134 031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1 134 399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1 134 717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1 134 985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1 135 204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1 135 556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1 135 864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1 151 051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1 148 428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1 145 884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1 143 275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1 146 598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1 149 506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1 151 388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1 147 290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1 133 481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1 130 429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1 130 034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1 128 289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1 127 427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1 126 886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1 126 340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1 125 790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1 125 233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1 124 081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1 122 532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1 120 911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1 119 219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1 117 458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1 115 628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1 113 688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1 111 681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-градове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832 325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837 355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836 635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838 507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841 103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846 726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863 070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861 854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865 400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863 801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864 225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865 532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868 112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870 681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873 240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875 789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878 328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880 394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882 276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884 096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885 853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887 548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889 182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890 786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892 331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832 325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837 355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836 635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838 507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841 103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846 726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863 070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861 854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865 400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863 801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864 225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865 532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869 363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872 660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875 959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879 261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882 565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885 407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888 336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891 218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894 054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896 844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899 590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902 437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905 242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832 325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837 355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836 635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838 507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841 103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846 726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863 070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861 854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865 400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863 801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864 225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865 532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867 513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869 728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871 927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874 110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876 276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877 964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879 328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880 621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881 843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882 995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884 078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885 058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885 969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-села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318 726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311 073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309 249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304 768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305 495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302 780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288 318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285 436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268 081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266 628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265 809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262 757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260 093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257 440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254 797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252 164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249 540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246 798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244 019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241 238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238 456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235 672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232 887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230 110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227 333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318 726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311 073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309 249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304 768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305 495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302 780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288 318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285 436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268 081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266 628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265 809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262 757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260 468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258 025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255 590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253 163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250 744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248 203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245 695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243 182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240 663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238 140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235 613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233 120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230 622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318 726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311 073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309 249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304 768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305 495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302 780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288 318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285 436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268 081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266 628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265 809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262 757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259 914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257 158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254 414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251 680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248 957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246 117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243 204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240 290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237 376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234 463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231 550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228 630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225 712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15-64 г.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806 185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807 039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806 412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613 364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805 271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805 130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802 917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795 586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781 080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772 810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765 502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759 338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755 711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752 536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749 211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745 740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742 127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738 378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736 999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735 490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733 856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732 098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730 222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729 132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727 930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806 185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807 039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806 412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613 364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805 271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805 130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802 917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795 586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781 080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772 810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765 502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759 338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756 059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753 045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749 882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746 576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743 130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739 548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738 339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737 001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735 540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733 957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732 258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731 338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730 308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806 185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807 039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806 412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613 364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805 271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805 130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802 917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795 586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781 080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772 810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765 502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759 338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755 548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752 293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748 886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745 332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741 636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737 801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736 333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734 733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733 007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731 157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729 188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728 002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726 704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92D050"/>
            <w:vAlign w:val="bottom"/>
            <w:hideMark/>
          </w:tcPr>
          <w:p w:rsidR="00167001" w:rsidRPr="00167001" w:rsidRDefault="00986E6B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РБ</w:t>
            </w:r>
            <w:r w:rsidR="00167001" w:rsidRPr="00AA3081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 xml:space="preserve"> Черноморски добруджански реки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Брой населени места - общо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85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Градове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Села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76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 общ брой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56 463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56 360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56 073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55 901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55 673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55 191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54 992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54 372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50 762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50 401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50 131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49 547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49 036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48 529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48 027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47 530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47 037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46 525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46 009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45 494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44 980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44 469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43 959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43 453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42 948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56 463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56 360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56 073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55 901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55 673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55 191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54 992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54 372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50 762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50 401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50 131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49 547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49 106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48 640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48 177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47 719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47 264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46 790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46 325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45 860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45 397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44 935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44 474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44 021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43 570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56 463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56 360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56 073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55 901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55 673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55 191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54 992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54 372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50 762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50 401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50 131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49 547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49 002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48 476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47 955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47 439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46 928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46 397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45 855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45 315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44 777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44 241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43 707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43 173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42 642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-градове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27 636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27 402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27 362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27 179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26 972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26 464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26 370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26 240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25 790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25 380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25 177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24 975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24 761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24 544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24 326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24 108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23 890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23 671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23 453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23 234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27 636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27 402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27 362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27 179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26 972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26 464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26 370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26 240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25 827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25 642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25 459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25 276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25 095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24 902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24 712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24 522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24 331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24 140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23 948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23 760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23 571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27 636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27 402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27 362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27 179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26 972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26 464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26 370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26 240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25 772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25 342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25 128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24 916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24 693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24 462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24 231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23 999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23 767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23 535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23 302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23 069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-села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28 827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28 764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28 559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28 382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28 271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27 400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24 298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24 031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23 891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23 551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23 246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22 945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22 648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22 353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22 063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21 764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21 465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21 167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20 872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20 579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20 288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20 000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19 714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lastRenderedPageBreak/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28 827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28 764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28 559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28 382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28 271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27 400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24 298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24 031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23 891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23 551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23 280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22 997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22 718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22 442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22 169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21 888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21 612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21 338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21 065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20 795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20 526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20 261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19 999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28 827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28 764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28 559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28 382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28 271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27 400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24 298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24 031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23 891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23 551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23 230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22 920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22 613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22 311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22 011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21 704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21 393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21 084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20 778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20 474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20 172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19 871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19 573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15-64 г.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37 654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37 783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37 680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19 963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37 325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36 944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36 696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36 114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33 281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32 823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32 341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31 588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30 943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30 329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29 722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29 122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28 529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27 943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27 458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26 979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26 506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26 040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25 159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24 745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37 654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37 783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37 680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19 963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37 325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36 944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36 696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36 114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33 281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32 823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32 341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31 588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30 958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30 349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29 748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29 155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28 568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27 988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27 034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26 567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26 106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25 651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25 236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24 826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37 654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37 783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37 680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19 963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37 325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36 944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36 696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36 114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33 281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32 823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32 341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31 588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30 937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30 319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29 709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29 106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28 510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27 922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27 433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26 951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26 475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26 006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25 121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24 703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92D050"/>
            <w:vAlign w:val="bottom"/>
            <w:hideMark/>
          </w:tcPr>
          <w:p w:rsidR="00167001" w:rsidRPr="00167001" w:rsidRDefault="00986E6B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РБ</w:t>
            </w:r>
            <w:r w:rsidR="00167001"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 xml:space="preserve"> Провадийска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Брой населени места - общо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114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Градове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Села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104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 общ брой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437 042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436 405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435 665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434 538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436 638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440 077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441 984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441 874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450 633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449 947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450 544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451 926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453 980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456 018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458 041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460 048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462 041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463 774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465 401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466 987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468 532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470 037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471 502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472 945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474 349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437 042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436 405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435 665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434 538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436 638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440 077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441 984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441 874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450 633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449 947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450 544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451 926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454 634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457 055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459 467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461 872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464 270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466 414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468 597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470 749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472 869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474 960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477 022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479 131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481 213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437 042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436 405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435 665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434 538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436 638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440 077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441 984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441 874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450 633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449 947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450 544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451 926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453 667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455 519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457 352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459 166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460 961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462 494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463 846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465 151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466 411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467 626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468 796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469 904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470 968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-градове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364 797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371 831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371 303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370 774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372 901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377 163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383 915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384 495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395 969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395 682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396 556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398 545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401 131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403 711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406 285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408 851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411 412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413 747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415 994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418 209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420 393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422 547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424 670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426 777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428 855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364 797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371 831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371 303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370 774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372 901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377 163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383 915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384 495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395 969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395 682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396 556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398 545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401 710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404 629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407 550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410 472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413 396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416 103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418 851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421 578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424 285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426 972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429 641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432 359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435 060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364 797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371 831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371 303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370 774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372 901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377 163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383 915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384 495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395 969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395 682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396 556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398 545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400 855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403 270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405 674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408 067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410 450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412 605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414 604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416 565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418 490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420 379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422 232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424 033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425 797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-села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72 245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64 574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64 362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63 764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63 737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62 914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58 069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57 379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54 664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54 265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53 988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53 382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52 848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52 307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51 756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51 197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50 629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50 027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49 407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48 778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48 139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47 490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46 833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46 168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45 495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72 245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64 574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64 362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63 764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63 737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62 914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58 069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57 379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54 664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54 265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53 988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53 382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52 925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52 426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51 917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51 400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50 874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50 312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49 747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49 171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48 584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47 988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47 381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46 772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46 153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72 245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64 574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64 362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63 764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63 737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62 914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58 069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57 379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54 664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54 265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53 988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53 382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52 812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52 249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51 678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51 099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50 511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49 889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49 242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48 586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47 921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47 247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46 564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45 871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45 170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15-64 г.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312 858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312 456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271 000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311 068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312 008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309 195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314 327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311 009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308 786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308 420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309 092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309 915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310 632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311 246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311 759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312 174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313 561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314 854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316 055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317 168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318 193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319 518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320 759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312 858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312 456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271 000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311 068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312 008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309 195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314 327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311 009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308 786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308 420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309 235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310 125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310 910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311 595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312 180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312 669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314 131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315 501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316 781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317 973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319 080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320 484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321 807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312 858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312 456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271 000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311 068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312 008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309 195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314 327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311 009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308 786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308 420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309 026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309 815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310 497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311 076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311 552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311 930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313 277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314 530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315 690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316 760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317 742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319 022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320 219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92D050"/>
            <w:vAlign w:val="bottom"/>
            <w:hideMark/>
          </w:tcPr>
          <w:p w:rsidR="00167001" w:rsidRPr="00167001" w:rsidRDefault="00986E6B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РБ</w:t>
            </w:r>
            <w:r w:rsidR="00167001"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 xml:space="preserve"> Камчия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Брой населени места - общо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Градове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lastRenderedPageBreak/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Села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225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219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 общ брой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292 045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290 747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288 894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287 979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286 107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284 858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283 087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279 939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267 662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265 935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264 345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261 742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259 516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257 304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255 108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252 926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250 759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248 477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246 161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243 845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241 529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239 213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236 898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234 591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232 284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292 045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290 747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288 894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287 979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286 107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284 858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283 087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279 939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267 662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265 935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264 345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261 742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259 890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257 889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255 902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253 929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251 969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249 892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247 852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245 810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243 765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241 719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239 671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237 659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235 645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292 045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290 747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288 894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287 979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286 107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284 858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283 087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279 939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267 662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265 935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264 345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261 742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259 337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257 023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254 724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252 441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250 173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247 791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245 338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242 887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240 436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237 986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235 538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233 082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230 628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-градове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165 028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163 955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162 834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162 975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161 911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161 672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160 947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159 765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152 026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151 135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150 138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149 010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148 090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147 172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146 257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145 345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144 435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143 453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142 446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141 432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140 412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139 386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138 353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137 320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136 281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165 028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163 955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162 834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162 975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161 911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161 672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160 947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159 765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152 026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151 135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150 138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149 010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148 303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147 507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146 713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145 921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145 132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144 270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143 424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142 571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141 712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140 846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139 973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139 116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138 252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165 028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163 955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162 834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162 975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161 911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161 672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160 947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159 765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152 026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151 135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150 138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149 010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147 988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147 011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146 037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145 066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144 098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143 057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141 970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140 876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139 776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138 671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137 559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136 437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135 309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-села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127 017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126 792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126 060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125 004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124 196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123 186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122 140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120 174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115 636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114 800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114 207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112 732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111 426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110 132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108 851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107 581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106 324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105 024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103 715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102 413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101 117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99 828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98 544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97 271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96 003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127 017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126 792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126 060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125 004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124 196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123 186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122 140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120 174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115 636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114 800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114 207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112 732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111 587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110 382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109 190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108 008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106 837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105 622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104 428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103 238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102 053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100 873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99 698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98 543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97 392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127 017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126 792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126 060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125 004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124 196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123 186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122 140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120 174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115 636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114 800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114 207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112 732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111 349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110 012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108 687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107 375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106 075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104 734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103 369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102 011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100 660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99 316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97 979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96 645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95 319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15-64 г.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200 869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200 756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199 888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118 800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198 200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197 367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195 248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192 297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182 286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179 950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177 215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173 962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171 285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168 740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166 201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163 666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161 137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158 613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156 625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154 642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152 666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150 695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148 731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146 964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145 203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200 869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200 756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199 888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118 800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198 200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197 367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195 248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192 297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182 286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179 950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177 215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173 962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171 364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168 854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166 350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163 849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161 354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158 864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156 909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154 960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153 016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151 078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149 145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147 408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145 677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200 869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200 756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199 888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118 800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198 200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197 367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195 248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192 297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182 286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179 950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177 215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173 962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171 248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168 686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166 129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163 577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161 030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158 489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156 483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154 483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152 489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150 502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148 520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146 736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144 958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92D050"/>
            <w:vAlign w:val="bottom"/>
            <w:hideMark/>
          </w:tcPr>
          <w:p w:rsidR="00167001" w:rsidRPr="00167001" w:rsidRDefault="00986E6B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РБ</w:t>
            </w:r>
            <w:r w:rsidR="00167001"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 xml:space="preserve"> Северно</w:t>
            </w:r>
            <w:r w:rsid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-</w:t>
            </w:r>
            <w:r w:rsidR="00167001"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бургаски реки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Брой населени места - общо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75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Градове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Села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 общ брой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299 893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299 331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299 615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299 841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301 199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303 069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304 856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305 070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304 277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304 129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305 151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305 683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306 663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307 630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308 586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309 529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310 460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311 215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311 898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312 551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313 174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313 769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314 336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314 885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315 407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299 893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299 331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299 615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299 841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301 199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303 069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304 856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305 070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304 277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304 129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305 151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305 683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307 105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308 330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309 546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310 756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311 958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312 987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314 040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315 068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316 074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317 056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318 015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319 003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319 970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299 893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299 331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299 615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299 841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301 199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303 069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304 856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305 070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304 277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304 129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305 151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305 683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306 451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307 294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308 122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308 935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309 734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310 356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310 855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311 322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311 757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312 160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312 531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312 860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313 158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-градове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248 265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247 367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247 322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249 626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250 385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252 146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260 041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260 032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261 826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261 705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262 522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263 297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264 460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265 614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266 759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267 896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269 025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270 003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270 919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271 811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272 679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273 523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274 344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275 150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275 934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248 265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247 367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247 322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249 626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250 385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252 146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260 041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260 032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261 826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261 705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262 522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263 297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264 841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266 218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267 590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268 958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270 323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271 540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272 780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274 001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275 203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276 388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277 555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278 749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279 926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248 265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247 367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247 322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249 626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250 385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252 146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260 041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260 032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261 826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261 705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262 522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263 297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264 278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265 323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266 358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267 383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268 396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269 258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270 014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270 743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271 445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272 120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272 769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273 381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273 967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lastRenderedPageBreak/>
              <w:t>Население -села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51 628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51 964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52 293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50 215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50 814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50 923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44 815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45 038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42 451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42 424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42 629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42 386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42 203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42 016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41 826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41 632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41 435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41 212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40 978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40 739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40 495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40 246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39 992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39 735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39 473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51 628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51 964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52 293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50 215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50 814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50 923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44 815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45 038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42 451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42 424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42 629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42 386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42 264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42 112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41 956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41 797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41 635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41 447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41 260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41 068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40 870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40 668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40 460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40 255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40 044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51 628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51 964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52 293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50 215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50 814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50 923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44 815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45 038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42 451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42 424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42 629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42 386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42 174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41 970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41 763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41 552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41 338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41 098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40 842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40 579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40 312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40 040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39 763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39 479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39 191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15-64 г.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215 160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215 559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216 118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182 908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216 884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217 387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217 771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216 697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213 584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211 658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210 148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209 050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208 638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208 331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207 960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207 526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207 032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206 479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206 569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206 602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206 581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206 507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206 380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206 455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206 481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215 160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215 559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216 118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182 908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216 884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217 387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217 771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216 697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213 584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211 658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210 148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209 050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208 734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208 472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208 146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207 759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207 312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206 806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206 944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207 027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207 055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207 031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206 956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207 080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207 156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215 160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215 559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216 118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182 908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216 884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217 387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217 771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216 697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213 584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211 658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210 148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209 050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208 593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208 264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207 870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207 413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206 895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206 317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206 382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206 390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206 343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206 241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206 088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206 136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206 133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92D050"/>
            <w:vAlign w:val="bottom"/>
            <w:hideMark/>
          </w:tcPr>
          <w:p w:rsidR="00167001" w:rsidRPr="00167001" w:rsidRDefault="00986E6B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РБ</w:t>
            </w:r>
            <w:r w:rsidR="00167001"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 xml:space="preserve"> Мандренски реки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Брой населени места - общо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Градове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Села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60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 общ брой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32 958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32 875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32 681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32 163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32 330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31 815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31 460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31 249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27 795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27 696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27 055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26 622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26 195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25 776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25 364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24 958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24 546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24 136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23 730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23 330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22 934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22 543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22 157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21 776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32 958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32 875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32 681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32 163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32 330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31 815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31 460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31 249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27 795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27 696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27 055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26 660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26 255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25 856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25 464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25 078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24 686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24 301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23 922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23 546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23 174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22 807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22 447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22 091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32 958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32 875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32 681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32 163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32 330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31 815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31 460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31 249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27 795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27 696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27 531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27 055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26 603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26 167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25 737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25 315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24 899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24 478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24 055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23 637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23 224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22 816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22 414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22 015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21 621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-градове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9 539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9 540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9 532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9 422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9 316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9 253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9 122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9 032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8 974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8 872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8 751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8 644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8 537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8 432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8 327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8 225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8 119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8 012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7 697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7 593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7 490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7 387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9 539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9 540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9 532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9 422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9 316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9 253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9 122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9 032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8 974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8 872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8 751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8 656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8 556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8 458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8 360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8 264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8 165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8 067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7 777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7 682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7 588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7 494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9 539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9 540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9 532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9 422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9 316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9 253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9 238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9 122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9 032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8 974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8 872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8 751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8 638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8 528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8 419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8 311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8 205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8 096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7 657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7 549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7 442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7 335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-села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23 419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23 335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23 149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22 741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23 014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22 562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22 222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22 127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18 763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18 722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18 659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18 304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17 978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17 658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17 344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17 036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16 733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16 427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16 123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15 824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15 529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15 237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14 950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14 667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14 389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23 419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23 335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23 149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22 741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23 014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22 562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22 222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22 127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18 763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18 722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18 659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18 304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18 004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17 699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17 398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17 104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16 814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16 521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16 234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15 951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15 672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15 397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15 125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14 859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14 597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23 419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23 335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23 149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22 741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23 014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22 562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22 222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22 127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18 763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18 722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18 659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18 304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17 966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17 639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17 318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17 003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16 694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16 382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16 070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15 762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15 458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15 159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14 864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14 573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14 286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15-64 г.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18 497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18 541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18 499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6 505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18 527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18 335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18 123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18 071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16 241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16 160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15 959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15 577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15 249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14 937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14 628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14 324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14 023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13 726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13 479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13 236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12 996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12 759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12 526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12 313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12 103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18 497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18 541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18 499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6 505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18 527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18 335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18 123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18 071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16 241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16 160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15 959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15 577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15 256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14 947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14 641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14 340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14 042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13 748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13 504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13 263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13 025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12 792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12 561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12 350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12 143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18 497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18 541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18 499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6 505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18 527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18 335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18 123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18 071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16 241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16 160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15 959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15 577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15 246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14 932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14 622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14 316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14 014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13 716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13 467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13 222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12 981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12 743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12 508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12 294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12 083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92D050"/>
            <w:vAlign w:val="bottom"/>
            <w:hideMark/>
          </w:tcPr>
          <w:p w:rsidR="00167001" w:rsidRPr="00167001" w:rsidRDefault="00986E6B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РБ</w:t>
            </w:r>
            <w:r w:rsidR="00167001"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 xml:space="preserve"> Южно</w:t>
            </w:r>
            <w:r w:rsid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-</w:t>
            </w:r>
            <w:r w:rsidR="00167001"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бургаски реки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Брой населени места - общо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lastRenderedPageBreak/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Градове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6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Села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 общ брой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25 387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25 906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28 397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25 666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25 739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25 811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25 881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26 006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26 055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26 101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26 145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26 187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26 226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26 263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26 298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25 387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25 906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28 397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25 703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25 798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25 891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26 076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26 154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26 234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26 312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26 387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26 461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26 533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26 607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26 679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25 387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25 906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27 829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28 397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28 237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25 559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25 592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25 649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25 711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25 772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25 832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25 890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25 999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26 027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26 052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26 075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26 094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26 111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-градове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14 300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15 430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15 546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16 586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16 603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19 301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19 091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17 646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17 556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17 578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17 651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17 750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17 849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17 947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18 045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18 142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18 230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18 313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18 395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18 475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18 553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18 630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18 706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18 781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14 300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15 430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15 546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16 586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16 603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19 301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19 091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17 646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17 556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17 578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17 651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17 776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17 890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18 003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18 117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18 230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18 334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18 439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18 543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18 646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18 747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18 848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18 951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19 052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14 237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14 300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15 430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15 546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16 586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16 603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19 301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19 091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17 646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17 556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17 578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17 651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17 738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17 830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17 920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18 010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18 100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18 179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18 252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18 322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18 391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18 458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18 523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18 586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18 647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-села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11 150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10 476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10 400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9 096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9 146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7 671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7 633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7 596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7 557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7 518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11 150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10 476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10 400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9 096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9 146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7 684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7 656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7 627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11 150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10 476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10 400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9 096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9 146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7 978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7 910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7 852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7 821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7 716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7 676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7 636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7 594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7 552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7 508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7 464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15-64 г.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17 310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17 526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17 816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19 451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19 394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19 843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19 604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17 470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17 313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17 186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16 851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16 572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16 306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16 042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15 779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15 517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15 048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14 841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14 635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14 430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14 226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14 042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13 859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17 310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17 526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17 816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19 451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19 394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19 843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19 604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17 470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17 313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17 186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16 851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16 579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16 317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16 056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15 797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15 538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15 281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15 075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14 871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14 668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14 467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14 266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14 085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13 904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17 310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17 526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17 816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11 245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19 451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19 394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19 843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19 604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17 470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17 313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17 186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16 851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16 568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16 301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16 035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15 770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15 507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15 245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15 034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14 826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14 618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14 411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14 206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14 020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13 836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92D050"/>
            <w:vAlign w:val="bottom"/>
            <w:hideMark/>
          </w:tcPr>
          <w:p w:rsidR="00167001" w:rsidRPr="00167001" w:rsidRDefault="00986E6B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РБ</w:t>
            </w:r>
            <w:r w:rsidR="00167001"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 xml:space="preserve"> Велека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Брой населени места - общо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Градове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Села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10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 общ брой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5 210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4 948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4 764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4 638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4 155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4 083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4 012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3 942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3 873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3 804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3 735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3 667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3 600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3 533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3 468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3 404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3 340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5 210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4 948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4 764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4 638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4 161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4 092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4 024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3 957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3 892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3 825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3 760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3 696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3 633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3 570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3 509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3 448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3 389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5 210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5 081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4 948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4 869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4 764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4 638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4 504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4 310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4 229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4 153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4 078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4 006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3 934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3 864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3 793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3 722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3 652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3 583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3 515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3 448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3 382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3 317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lastRenderedPageBreak/>
              <w:t>Население -градове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2 823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2 180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1 953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1 859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2 823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2 250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2 218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2 125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1 886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2 823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2 700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2 437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2 281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2 211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2 042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1 878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1 846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-села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1 909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1 686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1 650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1 481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1 838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1 732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1 697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1 630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1 597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1 565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1 503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2 162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2 111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2 010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1 829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1 754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1 471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15-64 г.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2 923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2 842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2 015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1 947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2 923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2 842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2 148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2 093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2 069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1 954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2 923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2 842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2 755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2 612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2 510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2 420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2 408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2 207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2 175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2 143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2 112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2 087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2 062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2 037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2 013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1 944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92D050"/>
            <w:vAlign w:val="bottom"/>
            <w:hideMark/>
          </w:tcPr>
          <w:p w:rsidR="00167001" w:rsidRPr="00167001" w:rsidRDefault="00986E6B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РБ</w:t>
            </w:r>
            <w:r w:rsidR="00167001"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 xml:space="preserve"> Резовска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Брой населени места - общо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Градове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Села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 общ брой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521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509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-градове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-села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514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521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449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488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509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15-64 г.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468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345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358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470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234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247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264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274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284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307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357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386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417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450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467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92D050"/>
            <w:vAlign w:val="bottom"/>
            <w:hideMark/>
          </w:tcPr>
          <w:p w:rsidR="00167001" w:rsidRPr="00167001" w:rsidRDefault="00986E6B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РБ</w:t>
            </w:r>
            <w:r w:rsidR="00167001"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 xml:space="preserve"> Дерета Приселци - Черноморец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92D050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233117" w:rsidRPr="00167001" w:rsidTr="00233117">
        <w:trPr>
          <w:trHeight w:val="510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lastRenderedPageBreak/>
              <w:t>Брой населени места - общо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Градове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Села - брой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 общ брой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2 747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2 787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2 728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-градове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0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-села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2 124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2 221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2 322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2 373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2 424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2 475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2 528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2 581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2 636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2 747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2 127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2 177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2 228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2 333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2 495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2 551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2 608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2 726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2 787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1 689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1 647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1 735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1 982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1 991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2 033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2 076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2 122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2 218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2 317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2 466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2 516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2 568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2 621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2 674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2 728</w:t>
            </w:r>
          </w:p>
        </w:tc>
      </w:tr>
      <w:tr w:rsidR="00233117" w:rsidRPr="00167001" w:rsidTr="00233117">
        <w:trPr>
          <w:trHeight w:val="255"/>
        </w:trPr>
        <w:tc>
          <w:tcPr>
            <w:tcW w:w="1418" w:type="dxa"/>
            <w:shd w:val="clear" w:color="000000" w:fill="D9D9D9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bg-BG"/>
              </w:rPr>
              <w:t>Население 15-64 г.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6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  <w:tc>
          <w:tcPr>
            <w:tcW w:w="797" w:type="dxa"/>
            <w:shd w:val="clear" w:color="000000" w:fill="D9D9D9"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20"/>
                <w:lang w:eastAsia="bg-BG"/>
              </w:rPr>
              <w:t> 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Реалистичен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1 020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1 214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1 215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1 248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1 302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1 365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1 431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1 499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1 569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1 716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1 799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1 886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1 974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2 261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2 365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Оптимистичен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1 020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1 214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1 215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1 248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1 302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1 365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1 432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1 500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1 571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1 644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1 719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1 803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1 890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1 979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2 071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2 167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2 373</w:t>
            </w:r>
          </w:p>
        </w:tc>
      </w:tr>
      <w:tr w:rsidR="00167001" w:rsidRPr="00167001" w:rsidTr="00233117">
        <w:trPr>
          <w:trHeight w:val="255"/>
        </w:trPr>
        <w:tc>
          <w:tcPr>
            <w:tcW w:w="1418" w:type="dxa"/>
            <w:shd w:val="clear" w:color="auto" w:fill="auto"/>
            <w:vAlign w:val="bottom"/>
            <w:hideMark/>
          </w:tcPr>
          <w:p w:rsidR="00167001" w:rsidRPr="00167001" w:rsidRDefault="00167001" w:rsidP="0016700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</w:pPr>
            <w:r w:rsidRPr="00167001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bg-BG"/>
              </w:rPr>
              <w:t>Песимистичен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946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951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966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966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980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983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1 020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1 214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1 215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1 248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1 302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1 364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1 431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1 498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1 568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1 640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1 714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1 798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1 884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1 972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2 064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2 158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2 258</w:t>
            </w:r>
          </w:p>
        </w:tc>
        <w:tc>
          <w:tcPr>
            <w:tcW w:w="797" w:type="dxa"/>
            <w:shd w:val="clear" w:color="auto" w:fill="auto"/>
            <w:noWrap/>
            <w:vAlign w:val="bottom"/>
            <w:hideMark/>
          </w:tcPr>
          <w:p w:rsidR="00167001" w:rsidRPr="00233117" w:rsidRDefault="00167001" w:rsidP="0016700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</w:pPr>
            <w:r w:rsidRPr="00233117">
              <w:rPr>
                <w:rFonts w:asciiTheme="majorHAnsi" w:eastAsia="Times New Roman" w:hAnsiTheme="majorHAnsi" w:cstheme="majorHAnsi"/>
                <w:color w:val="000000"/>
                <w:sz w:val="18"/>
                <w:szCs w:val="20"/>
                <w:lang w:eastAsia="bg-BG"/>
              </w:rPr>
              <w:t>2 361</w:t>
            </w:r>
          </w:p>
        </w:tc>
      </w:tr>
    </w:tbl>
    <w:p w:rsidR="00167001" w:rsidRPr="00167001" w:rsidRDefault="00167001" w:rsidP="00DE79FD">
      <w:pPr>
        <w:spacing w:before="120" w:after="120" w:line="240" w:lineRule="auto"/>
        <w:jc w:val="both"/>
        <w:rPr>
          <w:rFonts w:asciiTheme="majorHAnsi" w:eastAsia="Calibri" w:hAnsiTheme="majorHAnsi" w:cstheme="majorHAnsi"/>
          <w:sz w:val="20"/>
          <w:szCs w:val="20"/>
          <w:lang w:val="en-US"/>
        </w:rPr>
      </w:pPr>
    </w:p>
    <w:sectPr w:rsidR="00167001" w:rsidRPr="00167001" w:rsidSect="00EB011E">
      <w:pgSz w:w="23814" w:h="16839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11E" w:rsidRDefault="00EB011E" w:rsidP="00233117">
      <w:pPr>
        <w:spacing w:after="0" w:line="240" w:lineRule="auto"/>
      </w:pPr>
      <w:r>
        <w:separator/>
      </w:r>
    </w:p>
  </w:endnote>
  <w:endnote w:type="continuationSeparator" w:id="0">
    <w:p w:rsidR="00EB011E" w:rsidRDefault="00EB011E" w:rsidP="00233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5727864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011E" w:rsidRPr="00233117" w:rsidRDefault="00EB011E">
        <w:pPr>
          <w:pStyle w:val="Footer"/>
          <w:jc w:val="center"/>
          <w:rPr>
            <w:rFonts w:ascii="Times New Roman" w:hAnsi="Times New Roman" w:cs="Times New Roman"/>
          </w:rPr>
        </w:pPr>
        <w:r w:rsidRPr="00233117">
          <w:rPr>
            <w:rFonts w:ascii="Times New Roman" w:hAnsi="Times New Roman" w:cs="Times New Roman"/>
          </w:rPr>
          <w:fldChar w:fldCharType="begin"/>
        </w:r>
        <w:r w:rsidRPr="00233117">
          <w:rPr>
            <w:rFonts w:ascii="Times New Roman" w:hAnsi="Times New Roman" w:cs="Times New Roman"/>
          </w:rPr>
          <w:instrText xml:space="preserve"> PAGE   \* MERGEFORMAT </w:instrText>
        </w:r>
        <w:r w:rsidRPr="00233117">
          <w:rPr>
            <w:rFonts w:ascii="Times New Roman" w:hAnsi="Times New Roman" w:cs="Times New Roman"/>
          </w:rPr>
          <w:fldChar w:fldCharType="separate"/>
        </w:r>
        <w:r w:rsidR="00CA3E8C">
          <w:rPr>
            <w:rFonts w:ascii="Times New Roman" w:hAnsi="Times New Roman" w:cs="Times New Roman"/>
            <w:noProof/>
          </w:rPr>
          <w:t>298</w:t>
        </w:r>
        <w:r w:rsidRPr="0023311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B011E" w:rsidRDefault="00EB01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11E" w:rsidRDefault="00EB011E" w:rsidP="00233117">
      <w:pPr>
        <w:spacing w:after="0" w:line="240" w:lineRule="auto"/>
      </w:pPr>
      <w:r>
        <w:separator/>
      </w:r>
    </w:p>
  </w:footnote>
  <w:footnote w:type="continuationSeparator" w:id="0">
    <w:p w:rsidR="00EB011E" w:rsidRDefault="00EB011E" w:rsidP="00233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30A93"/>
    <w:multiLevelType w:val="hybridMultilevel"/>
    <w:tmpl w:val="A7B8B2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161E9"/>
    <w:multiLevelType w:val="hybridMultilevel"/>
    <w:tmpl w:val="E78EF4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BC"/>
    <w:rsid w:val="0002678D"/>
    <w:rsid w:val="000D2431"/>
    <w:rsid w:val="00167001"/>
    <w:rsid w:val="00173C47"/>
    <w:rsid w:val="00190141"/>
    <w:rsid w:val="001B3189"/>
    <w:rsid w:val="001F3942"/>
    <w:rsid w:val="001F4367"/>
    <w:rsid w:val="0023250A"/>
    <w:rsid w:val="00233117"/>
    <w:rsid w:val="00291F1F"/>
    <w:rsid w:val="002D5E49"/>
    <w:rsid w:val="002E1C2F"/>
    <w:rsid w:val="003370F3"/>
    <w:rsid w:val="0033775D"/>
    <w:rsid w:val="00344E93"/>
    <w:rsid w:val="00392677"/>
    <w:rsid w:val="003A62A6"/>
    <w:rsid w:val="00416494"/>
    <w:rsid w:val="0042648F"/>
    <w:rsid w:val="004361EF"/>
    <w:rsid w:val="0044542C"/>
    <w:rsid w:val="004A0546"/>
    <w:rsid w:val="004B103D"/>
    <w:rsid w:val="004B5EE1"/>
    <w:rsid w:val="004B6F36"/>
    <w:rsid w:val="004D04BC"/>
    <w:rsid w:val="004E2E08"/>
    <w:rsid w:val="0051421F"/>
    <w:rsid w:val="0053301C"/>
    <w:rsid w:val="00572095"/>
    <w:rsid w:val="00572743"/>
    <w:rsid w:val="00581BD5"/>
    <w:rsid w:val="005C5298"/>
    <w:rsid w:val="005F65EB"/>
    <w:rsid w:val="00610855"/>
    <w:rsid w:val="006D0841"/>
    <w:rsid w:val="00772AC9"/>
    <w:rsid w:val="007B73B6"/>
    <w:rsid w:val="0086691E"/>
    <w:rsid w:val="008960A1"/>
    <w:rsid w:val="008E04A2"/>
    <w:rsid w:val="00951B86"/>
    <w:rsid w:val="00986E6B"/>
    <w:rsid w:val="00A11210"/>
    <w:rsid w:val="00AA3081"/>
    <w:rsid w:val="00AC257E"/>
    <w:rsid w:val="00AC2B72"/>
    <w:rsid w:val="00AF6EFE"/>
    <w:rsid w:val="00B070AB"/>
    <w:rsid w:val="00B077A5"/>
    <w:rsid w:val="00B647E0"/>
    <w:rsid w:val="00BD09EA"/>
    <w:rsid w:val="00CA3E8C"/>
    <w:rsid w:val="00CF1549"/>
    <w:rsid w:val="00D60491"/>
    <w:rsid w:val="00DD6EB0"/>
    <w:rsid w:val="00DE79FD"/>
    <w:rsid w:val="00E16190"/>
    <w:rsid w:val="00E4038A"/>
    <w:rsid w:val="00EB011E"/>
    <w:rsid w:val="00EC3063"/>
    <w:rsid w:val="00EC4BC7"/>
    <w:rsid w:val="00EE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BC"/>
  </w:style>
  <w:style w:type="paragraph" w:styleId="Heading1">
    <w:name w:val="heading 1"/>
    <w:basedOn w:val="Normal"/>
    <w:next w:val="Normal"/>
    <w:link w:val="Heading1Char"/>
    <w:qFormat/>
    <w:rsid w:val="00AC2B72"/>
    <w:pPr>
      <w:keepNext/>
      <w:shd w:val="clear" w:color="auto" w:fill="8DB3E2" w:themeFill="text2" w:themeFillTint="66"/>
      <w:spacing w:before="240" w:after="240" w:line="240" w:lineRule="auto"/>
      <w:jc w:val="both"/>
      <w:outlineLvl w:val="0"/>
    </w:pPr>
    <w:rPr>
      <w:rFonts w:ascii="Times New Roman" w:eastAsia="Calibri" w:hAnsi="Times New Roman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1B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D6E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12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C2B72"/>
    <w:rPr>
      <w:rFonts w:ascii="Times New Roman" w:eastAsia="Calibri" w:hAnsi="Times New Roman" w:cs="Times New Roman"/>
      <w:b/>
      <w:bCs/>
      <w:kern w:val="32"/>
      <w:sz w:val="32"/>
      <w:szCs w:val="32"/>
      <w:shd w:val="clear" w:color="auto" w:fill="8DB3E2" w:themeFill="text2" w:themeFillTint="66"/>
    </w:rPr>
  </w:style>
  <w:style w:type="paragraph" w:styleId="ListParagraph">
    <w:name w:val="List Paragraph"/>
    <w:basedOn w:val="Normal"/>
    <w:uiPriority w:val="34"/>
    <w:qFormat/>
    <w:rsid w:val="00B077A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DD6EB0"/>
    <w:rPr>
      <w:rFonts w:asciiTheme="majorHAnsi" w:eastAsiaTheme="majorEastAsia" w:hAnsiTheme="majorHAnsi" w:cstheme="majorBidi"/>
      <w:b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112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581B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DD6EB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D6EB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6EB0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6E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7001"/>
    <w:rPr>
      <w:color w:val="800080"/>
      <w:u w:val="single"/>
    </w:rPr>
  </w:style>
  <w:style w:type="paragraph" w:customStyle="1" w:styleId="xl67">
    <w:name w:val="xl67"/>
    <w:basedOn w:val="Normal"/>
    <w:rsid w:val="001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8">
    <w:name w:val="xl68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9">
    <w:name w:val="xl69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0">
    <w:name w:val="xl70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1">
    <w:name w:val="xl71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2">
    <w:name w:val="xl72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3">
    <w:name w:val="xl73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4">
    <w:name w:val="xl74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5">
    <w:name w:val="xl75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6">
    <w:name w:val="xl76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7">
    <w:name w:val="xl77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8">
    <w:name w:val="xl78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a">
    <w:name w:val="таблица"/>
    <w:basedOn w:val="Normal"/>
    <w:link w:val="Char"/>
    <w:qFormat/>
    <w:rsid w:val="00233117"/>
    <w:pPr>
      <w:spacing w:before="120" w:after="120" w:line="240" w:lineRule="auto"/>
      <w:jc w:val="center"/>
    </w:pPr>
    <w:rPr>
      <w:rFonts w:asciiTheme="majorHAnsi" w:eastAsia="Calibri" w:hAnsiTheme="majorHAnsi" w:cstheme="majorHAnsi"/>
      <w:b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таблица Char"/>
    <w:basedOn w:val="DefaultParagraphFont"/>
    <w:link w:val="a"/>
    <w:rsid w:val="00233117"/>
    <w:rPr>
      <w:rFonts w:asciiTheme="majorHAnsi" w:eastAsia="Calibri" w:hAnsiTheme="majorHAnsi" w:cstheme="majorHAnsi"/>
      <w:b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33117"/>
  </w:style>
  <w:style w:type="paragraph" w:styleId="Footer">
    <w:name w:val="footer"/>
    <w:basedOn w:val="Normal"/>
    <w:link w:val="FooterChar"/>
    <w:uiPriority w:val="99"/>
    <w:unhideWhenUsed/>
    <w:rsid w:val="0023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117"/>
  </w:style>
  <w:style w:type="paragraph" w:styleId="BalloonText">
    <w:name w:val="Balloon Text"/>
    <w:basedOn w:val="Normal"/>
    <w:link w:val="BalloonTextChar"/>
    <w:uiPriority w:val="99"/>
    <w:semiHidden/>
    <w:unhideWhenUsed/>
    <w:rsid w:val="00EB0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BC"/>
  </w:style>
  <w:style w:type="paragraph" w:styleId="Heading1">
    <w:name w:val="heading 1"/>
    <w:basedOn w:val="Normal"/>
    <w:next w:val="Normal"/>
    <w:link w:val="Heading1Char"/>
    <w:qFormat/>
    <w:rsid w:val="00AC2B72"/>
    <w:pPr>
      <w:keepNext/>
      <w:shd w:val="clear" w:color="auto" w:fill="8DB3E2" w:themeFill="text2" w:themeFillTint="66"/>
      <w:spacing w:before="240" w:after="240" w:line="240" w:lineRule="auto"/>
      <w:jc w:val="both"/>
      <w:outlineLvl w:val="0"/>
    </w:pPr>
    <w:rPr>
      <w:rFonts w:ascii="Times New Roman" w:eastAsia="Calibri" w:hAnsi="Times New Roman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1B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D6E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12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C2B72"/>
    <w:rPr>
      <w:rFonts w:ascii="Times New Roman" w:eastAsia="Calibri" w:hAnsi="Times New Roman" w:cs="Times New Roman"/>
      <w:b/>
      <w:bCs/>
      <w:kern w:val="32"/>
      <w:sz w:val="32"/>
      <w:szCs w:val="32"/>
      <w:shd w:val="clear" w:color="auto" w:fill="8DB3E2" w:themeFill="text2" w:themeFillTint="66"/>
    </w:rPr>
  </w:style>
  <w:style w:type="paragraph" w:styleId="ListParagraph">
    <w:name w:val="List Paragraph"/>
    <w:basedOn w:val="Normal"/>
    <w:uiPriority w:val="34"/>
    <w:qFormat/>
    <w:rsid w:val="00B077A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DD6EB0"/>
    <w:rPr>
      <w:rFonts w:asciiTheme="majorHAnsi" w:eastAsiaTheme="majorEastAsia" w:hAnsiTheme="majorHAnsi" w:cstheme="majorBidi"/>
      <w:b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112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581B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DD6EB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D6EB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6EB0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6E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7001"/>
    <w:rPr>
      <w:color w:val="800080"/>
      <w:u w:val="single"/>
    </w:rPr>
  </w:style>
  <w:style w:type="paragraph" w:customStyle="1" w:styleId="xl67">
    <w:name w:val="xl67"/>
    <w:basedOn w:val="Normal"/>
    <w:rsid w:val="001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8">
    <w:name w:val="xl68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9">
    <w:name w:val="xl69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0">
    <w:name w:val="xl70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1">
    <w:name w:val="xl71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2">
    <w:name w:val="xl72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3">
    <w:name w:val="xl73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4">
    <w:name w:val="xl74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5">
    <w:name w:val="xl75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6">
    <w:name w:val="xl76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7">
    <w:name w:val="xl77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8">
    <w:name w:val="xl78"/>
    <w:basedOn w:val="Normal"/>
    <w:rsid w:val="001670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a">
    <w:name w:val="таблица"/>
    <w:basedOn w:val="Normal"/>
    <w:link w:val="Char"/>
    <w:qFormat/>
    <w:rsid w:val="00233117"/>
    <w:pPr>
      <w:spacing w:before="120" w:after="120" w:line="240" w:lineRule="auto"/>
      <w:jc w:val="center"/>
    </w:pPr>
    <w:rPr>
      <w:rFonts w:asciiTheme="majorHAnsi" w:eastAsia="Calibri" w:hAnsiTheme="majorHAnsi" w:cstheme="majorHAnsi"/>
      <w:b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таблица Char"/>
    <w:basedOn w:val="DefaultParagraphFont"/>
    <w:link w:val="a"/>
    <w:rsid w:val="00233117"/>
    <w:rPr>
      <w:rFonts w:asciiTheme="majorHAnsi" w:eastAsia="Calibri" w:hAnsiTheme="majorHAnsi" w:cstheme="majorHAnsi"/>
      <w:b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33117"/>
  </w:style>
  <w:style w:type="paragraph" w:styleId="Footer">
    <w:name w:val="footer"/>
    <w:basedOn w:val="Normal"/>
    <w:link w:val="FooterChar"/>
    <w:uiPriority w:val="99"/>
    <w:unhideWhenUsed/>
    <w:rsid w:val="00233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117"/>
  </w:style>
  <w:style w:type="paragraph" w:styleId="BalloonText">
    <w:name w:val="Balloon Text"/>
    <w:basedOn w:val="Normal"/>
    <w:link w:val="BalloonTextChar"/>
    <w:uiPriority w:val="99"/>
    <w:semiHidden/>
    <w:unhideWhenUsed/>
    <w:rsid w:val="00EB0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C96DD-FB4B-49C9-989B-AF6FA763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9307</Words>
  <Characters>53054</Characters>
  <Application>Microsoft Office Word</Application>
  <DocSecurity>0</DocSecurity>
  <Lines>442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5</cp:revision>
  <cp:lastPrinted>2015-02-16T11:08:00Z</cp:lastPrinted>
  <dcterms:created xsi:type="dcterms:W3CDTF">2015-04-01T10:27:00Z</dcterms:created>
  <dcterms:modified xsi:type="dcterms:W3CDTF">2015-11-19T11:01:00Z</dcterms:modified>
</cp:coreProperties>
</file>