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143" w:rsidRPr="009F3CF3" w:rsidRDefault="00F62143" w:rsidP="00F62143">
      <w:pPr>
        <w:pStyle w:val="Heading1"/>
        <w:numPr>
          <w:ilvl w:val="0"/>
          <w:numId w:val="31"/>
        </w:numPr>
        <w:shd w:val="clear" w:color="auto" w:fill="8DB3E2" w:themeFill="text2" w:themeFillTint="66"/>
        <w:spacing w:after="240"/>
        <w:ind w:left="426" w:hanging="426"/>
        <w:rPr>
          <w:rFonts w:ascii="Times New Roman" w:hAnsi="Times New Roman" w:cs="Times New Roman"/>
          <w:lang w:val="bg-BG"/>
        </w:rPr>
      </w:pPr>
      <w:r w:rsidRPr="009F3CF3">
        <w:rPr>
          <w:rFonts w:ascii="Times New Roman" w:hAnsi="Times New Roman" w:cs="Times New Roman"/>
          <w:lang w:val="bg-BG"/>
        </w:rPr>
        <w:t>Определяне на заустени</w:t>
      </w:r>
      <w:r>
        <w:rPr>
          <w:rFonts w:ascii="Times New Roman" w:hAnsi="Times New Roman" w:cs="Times New Roman"/>
          <w:lang w:val="bg-BG"/>
        </w:rPr>
        <w:t xml:space="preserve">те отпадъчни води по сектори и </w:t>
      </w:r>
      <w:r w:rsidRPr="009F3CF3">
        <w:rPr>
          <w:rFonts w:ascii="Times New Roman" w:hAnsi="Times New Roman" w:cs="Times New Roman"/>
          <w:lang w:val="bg-BG"/>
        </w:rPr>
        <w:t>степен на пречистване</w:t>
      </w:r>
    </w:p>
    <w:p w:rsidR="00A44F1D" w:rsidRPr="00471C4F" w:rsidRDefault="00A44F1D" w:rsidP="00A44F1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48A1" w:rsidRPr="00471C4F" w:rsidRDefault="00E748A1" w:rsidP="00A44F1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Целта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на настоящия анализ е да се проследи развитието на даден набор от показатели в изследвания период за Дунавския район и единадесе</w:t>
      </w:r>
      <w:bookmarkStart w:id="0" w:name="_GoBack"/>
      <w:bookmarkEnd w:id="0"/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тте му </w:t>
      </w:r>
      <w:r w:rsidR="009B0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речни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басейна и да се идентифицират онези фактори и причини, които са предпоставили това развитие.</w:t>
      </w:r>
    </w:p>
    <w:p w:rsidR="00E748A1" w:rsidRPr="00471C4F" w:rsidRDefault="00E748A1" w:rsidP="00A44F1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Анализът се стреми да даде отговор на следни</w:t>
      </w:r>
      <w:r w:rsidR="00471C4F"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те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въпроси:</w:t>
      </w:r>
    </w:p>
    <w:p w:rsidR="00E748A1" w:rsidRPr="00471C4F" w:rsidRDefault="00471C4F" w:rsidP="00A44F1D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К</w:t>
      </w:r>
      <w:r w:rsidR="00E748A1"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аква е тенденцията на развитие на съответния пок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азател през анализирания период</w:t>
      </w:r>
    </w:p>
    <w:p w:rsidR="00E748A1" w:rsidRPr="00471C4F" w:rsidRDefault="00471C4F" w:rsidP="00A44F1D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М</w:t>
      </w:r>
      <w:r w:rsidR="00E748A1"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огат ли да се идентифицират специфични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причини, довели до това развитие</w:t>
      </w:r>
    </w:p>
    <w:p w:rsidR="00A44F1D" w:rsidRPr="00471C4F" w:rsidRDefault="00A44F1D" w:rsidP="00A44F1D">
      <w:pPr>
        <w:pStyle w:val="ListParagraph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</w:p>
    <w:p w:rsidR="00A44F1D" w:rsidRPr="00471C4F" w:rsidRDefault="00A44F1D" w:rsidP="00E26800">
      <w:pPr>
        <w:pStyle w:val="Heading3"/>
        <w:numPr>
          <w:ilvl w:val="1"/>
          <w:numId w:val="22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Методологически бележки</w:t>
      </w:r>
    </w:p>
    <w:p w:rsidR="00E748A1" w:rsidRPr="00471C4F" w:rsidRDefault="00E748A1" w:rsidP="00A44F1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Използваният методологически подход почива на съпоставки на съответните показатели за Дунавски район със същите показатели за страната и съответно показателите за даден </w:t>
      </w:r>
      <w:r w:rsidR="009B0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речен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басейн - с показателите на района за управление на водите. Изборът на този методологически подход </w:t>
      </w:r>
      <w:r w:rsidR="00F029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се основава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на разбирането, че съществуват фактори, които влияят върху цялата страна</w:t>
      </w:r>
      <w:r w:rsidR="00F0296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,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такива със специфично значение за района на басейново управление, както и общи фактори за района на басейново управление и специфични за съответния </w:t>
      </w:r>
      <w:r w:rsidR="009B0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речен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басейн. </w:t>
      </w:r>
    </w:p>
    <w:p w:rsidR="00E748A1" w:rsidRPr="00471C4F" w:rsidRDefault="00E748A1" w:rsidP="00A44F1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Съпоставката на показателите е съсредоточена върху наблюдаваните тенденции през периода на анализа 2008–2013 г., както и сравнения с показателите през предходния анализиран период 2003–2007 г.</w:t>
      </w:r>
    </w:p>
    <w:p w:rsidR="00E748A1" w:rsidRPr="00471C4F" w:rsidRDefault="00E748A1" w:rsidP="00A44F1D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Обект на анализа са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образуваните отпадъчни води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, а именно: </w:t>
      </w:r>
    </w:p>
    <w:p w:rsidR="00E748A1" w:rsidRPr="00471C4F" w:rsidRDefault="00E748A1" w:rsidP="00A44F1D">
      <w:pPr>
        <w:numPr>
          <w:ilvl w:val="0"/>
          <w:numId w:val="17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Отведени отпадъчни води във водни обекти:</w:t>
      </w:r>
    </w:p>
    <w:p w:rsidR="00E748A1" w:rsidRPr="00471C4F" w:rsidRDefault="00E748A1" w:rsidP="00A44F1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Общо отведени отпадъчни води във водни обекти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(селско стопанство, индустрия, в т.ч.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)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хил. м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748A1" w:rsidRPr="00471C4F" w:rsidRDefault="00E0550E" w:rsidP="00A44F1D">
      <w:pPr>
        <w:pStyle w:val="ListParagraph"/>
        <w:autoSpaceDE w:val="0"/>
        <w:autoSpaceDN w:val="0"/>
        <w:adjustRightInd w:val="0"/>
        <w:spacing w:after="120" w:line="240" w:lineRule="auto"/>
        <w:ind w:left="1440"/>
        <w:contextualSpacing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в т.ч. от </w:t>
      </w:r>
      <w:r w:rsidR="00E748A1"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ПСОВ:</w:t>
      </w:r>
    </w:p>
    <w:p w:rsidR="00E748A1" w:rsidRPr="00471C4F" w:rsidRDefault="00E748A1" w:rsidP="00A44F1D">
      <w:pPr>
        <w:pStyle w:val="ListParagraph"/>
        <w:autoSpaceDE w:val="0"/>
        <w:autoSpaceDN w:val="0"/>
        <w:adjustRightInd w:val="0"/>
        <w:spacing w:after="120" w:line="240" w:lineRule="auto"/>
        <w:ind w:left="144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>първично стъпало на пречистване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(селско стопанство, индустрия, в т.ч.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), хил. м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748A1" w:rsidRPr="00471C4F" w:rsidRDefault="00E748A1" w:rsidP="00A44F1D">
      <w:pPr>
        <w:pStyle w:val="ListParagraph"/>
        <w:autoSpaceDE w:val="0"/>
        <w:autoSpaceDN w:val="0"/>
        <w:adjustRightInd w:val="0"/>
        <w:spacing w:after="120" w:line="240" w:lineRule="auto"/>
        <w:ind w:left="144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>вторично стъпало на пречистване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(селско стопанство, индустрия, в т.ч.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), хил. м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748A1" w:rsidRPr="00471C4F" w:rsidRDefault="00E748A1" w:rsidP="00A44F1D">
      <w:pPr>
        <w:pStyle w:val="ListParagraph"/>
        <w:autoSpaceDE w:val="0"/>
        <w:autoSpaceDN w:val="0"/>
        <w:adjustRightInd w:val="0"/>
        <w:spacing w:after="120" w:line="240" w:lineRule="auto"/>
        <w:ind w:left="144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>третично стъпало на пречистване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(селско стопанство, индустрия, в т.ч.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производство и разпределение на електрическа и топлинна енергия и на газообразни горива, услуги, домакинства, обществена канализация и СПСОВ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), хил. м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9737E" w:rsidRPr="00471C4F" w:rsidRDefault="0069737E" w:rsidP="00A44F1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Отведени отпадъчни води в морето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E748A1" w:rsidRPr="00471C4F" w:rsidRDefault="00E748A1" w:rsidP="00A44F1D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Точкови източници на образуване на отпадъчни води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:</w:t>
      </w:r>
    </w:p>
    <w:p w:rsidR="00E748A1" w:rsidRPr="00471C4F" w:rsidRDefault="00E748A1" w:rsidP="00A44F1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Общо заустени отпадъчни води във водни обекти,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хил. м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748A1" w:rsidRPr="00471C4F" w:rsidRDefault="00E748A1" w:rsidP="00A44F1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Селско, горско и рибно стопанство,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хил. м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748A1" w:rsidRPr="00471C4F" w:rsidRDefault="00E748A1" w:rsidP="00A44F1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Индустрия, </w:t>
      </w:r>
    </w:p>
    <w:p w:rsidR="00E748A1" w:rsidRPr="00471C4F" w:rsidRDefault="00E748A1" w:rsidP="00A44F1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т.ч. Производство и разпределение на електрическа и топлинна енергия и на газообразни горива,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хил. м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748A1" w:rsidRPr="00471C4F" w:rsidRDefault="00E748A1" w:rsidP="00A44F1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Услуги</w:t>
      </w:r>
      <w:r w:rsidRPr="00471C4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хил. м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748A1" w:rsidRPr="00471C4F" w:rsidRDefault="00E748A1" w:rsidP="00A44F1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Домакинства,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хил. м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bg-BG"/>
        </w:rPr>
        <w:t>3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и %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748A1" w:rsidRPr="00471C4F" w:rsidRDefault="00E748A1" w:rsidP="00A44F1D">
      <w:pPr>
        <w:pStyle w:val="ListParagraph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Приети сантинни води и баласт от кораби</w:t>
      </w:r>
      <w:r w:rsidR="001E3267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, т.</w:t>
      </w:r>
    </w:p>
    <w:p w:rsidR="001E3267" w:rsidRPr="00A505BA" w:rsidRDefault="009B0322" w:rsidP="00A44F1D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05BA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1E3267" w:rsidRPr="00A505BA">
        <w:rPr>
          <w:rFonts w:ascii="Times New Roman" w:hAnsi="Times New Roman" w:cs="Times New Roman"/>
          <w:color w:val="000000"/>
          <w:sz w:val="24"/>
          <w:szCs w:val="24"/>
        </w:rPr>
        <w:t>риетите сантинни води и баласт от кораби по р. Дунав за разглежданите периоди 2003-2007 г. и 2008-2013 г. са съответно едва 0,4% и 0,9% от общо приетите сантинни води и баласт от кораби за р. Дунав и Черно море. Тъй като няма разделение за р. Дунав и Черно море в информацията на НСИ както за събраните твърди отпадъци от пристанищни акватории и от кораби, така и от нефт и нефтопродукти, приемаме</w:t>
      </w:r>
      <w:r w:rsidRPr="00A505B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E3267" w:rsidRPr="00A505BA">
        <w:rPr>
          <w:rFonts w:ascii="Times New Roman" w:hAnsi="Times New Roman" w:cs="Times New Roman"/>
          <w:color w:val="000000"/>
          <w:sz w:val="24"/>
          <w:szCs w:val="24"/>
        </w:rPr>
        <w:t xml:space="preserve"> че количеството събрани твърди отпадъци от пристанищните акватории и от кораби, както и събраният нефт и нефтопродукти  от разливи, е основно от Черно море.</w:t>
      </w:r>
    </w:p>
    <w:p w:rsidR="00E748A1" w:rsidRPr="00471C4F" w:rsidRDefault="00E748A1" w:rsidP="00A44F1D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Анализът на показателите и търсенето на зависимости между тях се фокусира върху основните проблеми при отвеждането на отпадъчните води с пречистване или без пречистване от отделните сектори в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Дунавски район и единадесетте му </w:t>
      </w:r>
      <w:r w:rsidR="009B04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речни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басейна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E748A1" w:rsidRPr="00471C4F" w:rsidRDefault="00E748A1" w:rsidP="00A44F1D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Източник на информацията е НСИ.</w:t>
      </w:r>
    </w:p>
    <w:p w:rsidR="00A44F1D" w:rsidRPr="00471C4F" w:rsidRDefault="00A44F1D" w:rsidP="00A44F1D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48A1" w:rsidRPr="00471C4F" w:rsidRDefault="00A44F1D" w:rsidP="00A44F1D">
      <w:pPr>
        <w:pStyle w:val="Heading3"/>
        <w:numPr>
          <w:ilvl w:val="1"/>
          <w:numId w:val="22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238027694"/>
      <w:bookmarkStart w:id="2" w:name="_Toc240878255"/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>Дунавски район за басейново управление на водите</w:t>
      </w:r>
      <w:bookmarkEnd w:id="1"/>
      <w:bookmarkEnd w:id="2"/>
    </w:p>
    <w:p w:rsidR="00E748A1" w:rsidRPr="00F62143" w:rsidRDefault="00E748A1" w:rsidP="00F62143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Показателите за отведените отпадъчни води </w:t>
      </w:r>
      <w:r w:rsidR="009B0322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ДРБУВ за периодите 2003-2007 г. и 2008-2013 г. са показани в Таблици</w:t>
      </w:r>
      <w:r w:rsidR="00601823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</w:t>
      </w:r>
      <w:r w:rsidR="007B73B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="00601823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1 до 5</w:t>
      </w:r>
      <w:r w:rsidR="007B73B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</w:t>
      </w:r>
      <w:r w:rsidR="00601823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50</w:t>
      </w:r>
      <w:r w:rsidR="007B73B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B73B7">
        <w:rPr>
          <w:rFonts w:ascii="Times New Roman" w:hAnsi="Times New Roman" w:cs="Times New Roman"/>
          <w:color w:val="000000" w:themeColor="text1"/>
          <w:sz w:val="24"/>
          <w:szCs w:val="24"/>
        </w:rPr>
        <w:t>и Фигури 5-1 до 5-4</w:t>
      </w:r>
      <w:r w:rsidR="00601823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06792" w:rsidRPr="00F62143" w:rsidRDefault="00106792" w:rsidP="00F62143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106792" w:rsidRPr="00F62143" w:rsidSect="00792F91">
          <w:footerReference w:type="default" r:id="rId9"/>
          <w:pgSz w:w="11906" w:h="16838"/>
          <w:pgMar w:top="1417" w:right="1417" w:bottom="1417" w:left="1417" w:header="708" w:footer="708" w:gutter="0"/>
          <w:pgNumType w:start="171"/>
          <w:cols w:space="708"/>
          <w:docGrid w:linePitch="360"/>
        </w:sectPr>
      </w:pPr>
    </w:p>
    <w:p w:rsidR="00E03AE1" w:rsidRPr="00F62143" w:rsidRDefault="00F62143" w:rsidP="00F62143">
      <w:pPr>
        <w:pStyle w:val="a"/>
      </w:pPr>
      <w:r w:rsidRPr="00EE1FA5">
        <w:lastRenderedPageBreak/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1</w:t>
        </w:r>
      </w:fldSimple>
      <w:r w:rsidRPr="00EE1FA5">
        <w:t xml:space="preserve">. </w:t>
      </w:r>
      <w:r w:rsidR="00E03AE1" w:rsidRPr="00F62143">
        <w:t>Отведени отпадъчни води във водни обекти,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849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</w:trPr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E03AE1" w:rsidRPr="00950C15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50C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80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</w:trPr>
        <w:tc>
          <w:tcPr>
            <w:tcW w:w="561" w:type="pct"/>
            <w:vMerge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80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E03AE1" w:rsidRPr="00950C15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80" w:type="pct"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1193984</w:t>
            </w:r>
          </w:p>
        </w:tc>
        <w:tc>
          <w:tcPr>
            <w:tcW w:w="264" w:type="pct"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1191908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727807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775819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799360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793089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756675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811182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791385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786587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801805</w:t>
            </w:r>
          </w:p>
        </w:tc>
        <w:tc>
          <w:tcPr>
            <w:tcW w:w="373" w:type="pct"/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-33.1%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1.1%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937775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790120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-15.7%</w:t>
            </w:r>
          </w:p>
        </w:tc>
      </w:tr>
      <w:tr w:rsidR="00E03AE1" w:rsidRPr="00E03AE1" w:rsidTr="00335890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E03AE1" w:rsidRPr="00950C15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468172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472048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352950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354595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356513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366149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343959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393524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377006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340481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361439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-23.8%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400856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363759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-9.3%</w:t>
            </w:r>
          </w:p>
        </w:tc>
      </w:tr>
      <w:tr w:rsidR="00E03AE1" w:rsidRPr="00E03AE1" w:rsidTr="00E03AE1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AE1" w:rsidRPr="00950C15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53663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65585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58493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65744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60231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59237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52899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72791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63410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49286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53500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60743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-3.7%</w:t>
            </w:r>
          </w:p>
        </w:tc>
      </w:tr>
      <w:tr w:rsidR="00E03AE1" w:rsidRPr="00E03AE1" w:rsidTr="00E03AE1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AE1" w:rsidRPr="00950C15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-27.2%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-9.6%</w:t>
            </w:r>
          </w:p>
        </w:tc>
      </w:tr>
      <w:tr w:rsidR="00E03AE1" w:rsidRPr="00E03AE1" w:rsidTr="00E03AE1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AE1" w:rsidRPr="00950C15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20916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31811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28903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26.8%</w:t>
            </w:r>
          </w:p>
        </w:tc>
      </w:tr>
      <w:tr w:rsidR="00E03AE1" w:rsidRPr="00E03AE1" w:rsidTr="00E03AE1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AE1" w:rsidRPr="00950C15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291718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287196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178309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161567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180543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173501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181524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177177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152251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169709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-42.7%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217181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172451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-20.6%</w:t>
            </w:r>
          </w:p>
        </w:tc>
      </w:tr>
      <w:tr w:rsidR="00E03AE1" w:rsidRPr="00E03AE1" w:rsidTr="00E03AE1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AE1" w:rsidRPr="00950C15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30627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-27.7%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24771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21768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-12.1%</w:t>
            </w:r>
          </w:p>
        </w:tc>
      </w:tr>
      <w:tr w:rsidR="00E03AE1" w:rsidRPr="00E03AE1" w:rsidTr="00E03AE1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AE1" w:rsidRPr="00950C15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8929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12020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8252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32.2%</w:t>
            </w:r>
          </w:p>
        </w:tc>
      </w:tr>
      <w:tr w:rsidR="00E03AE1" w:rsidRPr="00E03AE1" w:rsidTr="00E03AE1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AE1" w:rsidRPr="00950C15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26870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42335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42224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40478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36454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43197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18.5%</w:t>
            </w:r>
          </w:p>
        </w:tc>
      </w:tr>
      <w:tr w:rsidR="00E03AE1" w:rsidRPr="00E03AE1" w:rsidTr="00E03AE1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AE1" w:rsidRPr="00950C15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10499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10792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11944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9591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-19.7%</w:t>
            </w:r>
          </w:p>
        </w:tc>
      </w:tr>
      <w:tr w:rsidR="00E03AE1" w:rsidRPr="00E03AE1" w:rsidTr="00E03AE1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AE1" w:rsidRPr="00950C15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21430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18956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-31.2%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15882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-2.0%</w:t>
            </w:r>
          </w:p>
        </w:tc>
      </w:tr>
      <w:tr w:rsidR="00E03AE1" w:rsidRPr="00E03AE1" w:rsidTr="00E03AE1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AE1" w:rsidRPr="00950C15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64.8%</w:t>
            </w:r>
          </w:p>
        </w:tc>
      </w:tr>
      <w:tr w:rsidR="00E03AE1" w:rsidRPr="00E03AE1" w:rsidTr="00E03AE1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AE1" w:rsidRPr="00950C15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28.3%</w:t>
            </w:r>
          </w:p>
        </w:tc>
      </w:tr>
    </w:tbl>
    <w:p w:rsidR="00E03AE1" w:rsidRDefault="00E03AE1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275E73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2</w:t>
        </w:r>
      </w:fldSimple>
      <w:r w:rsidRPr="00EE1FA5">
        <w:t xml:space="preserve">. </w:t>
      </w:r>
      <w:r w:rsidR="00E03AE1" w:rsidRPr="00D51B52">
        <w:rPr>
          <w:lang w:eastAsia="bg-BG"/>
        </w:rPr>
        <w:t>Отведени отпадъчни води във водни обекти от селско, горско и рибно стопанство, 2003-2013</w:t>
      </w:r>
      <w:r w:rsidR="00E03AE1">
        <w:rPr>
          <w:lang w:val="en-US"/>
        </w:rPr>
        <w:tab/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849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950C15">
        <w:trPr>
          <w:trHeight w:val="712"/>
          <w:tblHeader/>
        </w:trPr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E03AE1" w:rsidRPr="00950C15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50C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80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Средно-годишно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950C15">
        <w:trPr>
          <w:trHeight w:val="300"/>
          <w:tblHeader/>
        </w:trPr>
        <w:tc>
          <w:tcPr>
            <w:tcW w:w="561" w:type="pct"/>
            <w:vMerge/>
            <w:shd w:val="clear" w:color="auto" w:fill="auto"/>
            <w:noWrap/>
            <w:vAlign w:val="center"/>
            <w:hideMark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80" w:type="pct"/>
            <w:shd w:val="clear" w:color="000000" w:fill="F2F2F2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E03AE1" w:rsidRPr="00950C15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80" w:type="pct"/>
            <w:shd w:val="clear" w:color="auto" w:fill="auto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2551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6070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6518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9179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18144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16661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16312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24285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18049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96.6%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17105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50C15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314.7%</w:t>
            </w:r>
          </w:p>
        </w:tc>
      </w:tr>
      <w:tr w:rsidR="00950C15" w:rsidRPr="00950C15" w:rsidTr="00335890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177.4%</w:t>
            </w:r>
          </w:p>
        </w:tc>
      </w:tr>
      <w:tr w:rsidR="00950C15" w:rsidRPr="00950C15" w:rsidTr="00950C15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-22.2%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-44.2%</w:t>
            </w:r>
          </w:p>
        </w:tc>
      </w:tr>
      <w:tr w:rsidR="00950C15" w:rsidRPr="00950C15" w:rsidTr="00950C15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50C15" w:rsidRPr="00950C15" w:rsidTr="00950C15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1543.8%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-55.5%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-5.7%</w:t>
            </w:r>
          </w:p>
        </w:tc>
      </w:tr>
      <w:tr w:rsidR="00950C15" w:rsidRPr="00950C15" w:rsidTr="00950C15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4179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263.9%</w:t>
            </w:r>
          </w:p>
        </w:tc>
      </w:tr>
      <w:tr w:rsidR="00950C15" w:rsidRPr="00950C15" w:rsidTr="00950C15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-42.0%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-96.3%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-19.9%</w:t>
            </w:r>
          </w:p>
        </w:tc>
      </w:tr>
      <w:tr w:rsidR="00950C15" w:rsidRPr="00950C15" w:rsidTr="00950C15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-96.7%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-7.3%</w:t>
            </w:r>
          </w:p>
        </w:tc>
      </w:tr>
      <w:tr w:rsidR="00950C15" w:rsidRPr="00950C15" w:rsidTr="00950C15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439.7%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315.3%</w:t>
            </w:r>
          </w:p>
        </w:tc>
      </w:tr>
      <w:tr w:rsidR="00950C15" w:rsidRPr="00950C15" w:rsidTr="00950C15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5327.5%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-49.9%</w:t>
            </w:r>
          </w:p>
        </w:tc>
      </w:tr>
      <w:tr w:rsidR="00950C15" w:rsidRPr="00950C15" w:rsidTr="00950C15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57.8%</w:t>
            </w:r>
          </w:p>
        </w:tc>
      </w:tr>
      <w:tr w:rsidR="00950C15" w:rsidRPr="00950C15" w:rsidTr="00950C15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50C15" w:rsidRPr="00950C15" w:rsidTr="00950C15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50C1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950C15" w:rsidRDefault="00950C15" w:rsidP="00E03AE1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275E73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3</w:t>
        </w:r>
      </w:fldSimple>
      <w:r w:rsidRPr="00EE1FA5">
        <w:t xml:space="preserve">. </w:t>
      </w:r>
      <w:r w:rsidR="00E03AE1" w:rsidRPr="008663E4">
        <w:rPr>
          <w:lang w:eastAsia="bg-BG"/>
        </w:rPr>
        <w:t>Отведени отпадъчни води във водни обекти от индустрията,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968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E03AE1" w:rsidRPr="00061F6D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речен </w:t>
            </w:r>
            <w:r w:rsidRPr="00061F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басейн</w:t>
            </w:r>
          </w:p>
        </w:tc>
        <w:tc>
          <w:tcPr>
            <w:tcW w:w="319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561" w:type="pct"/>
            <w:vMerge/>
            <w:shd w:val="clear" w:color="auto" w:fill="auto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19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E03AE1" w:rsidRPr="00D46B52" w:rsidTr="009C581B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E03AE1" w:rsidRPr="00061F6D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614574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624260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156644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192124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183042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173701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146156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146781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130679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125295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110403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-70.2%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-36.4%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354129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138836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C581B" w:rsidRDefault="00E03AE1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-60.8%</w:t>
            </w:r>
          </w:p>
        </w:tc>
      </w:tr>
      <w:tr w:rsidR="00950C15" w:rsidRPr="00D46B52" w:rsidTr="00335890">
        <w:trPr>
          <w:trHeight w:val="300"/>
        </w:trPr>
        <w:tc>
          <w:tcPr>
            <w:tcW w:w="561" w:type="pct"/>
            <w:shd w:val="clear" w:color="auto" w:fill="C6D9F1" w:themeFill="text2" w:themeFillTint="33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Дунавски район</w:t>
            </w:r>
          </w:p>
        </w:tc>
        <w:tc>
          <w:tcPr>
            <w:tcW w:w="319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174534</w:t>
            </w:r>
          </w:p>
        </w:tc>
        <w:tc>
          <w:tcPr>
            <w:tcW w:w="225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181475</w:t>
            </w:r>
          </w:p>
        </w:tc>
        <w:tc>
          <w:tcPr>
            <w:tcW w:w="225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65840</w:t>
            </w:r>
          </w:p>
        </w:tc>
        <w:tc>
          <w:tcPr>
            <w:tcW w:w="225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64905</w:t>
            </w:r>
          </w:p>
        </w:tc>
        <w:tc>
          <w:tcPr>
            <w:tcW w:w="225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59253</w:t>
            </w:r>
          </w:p>
        </w:tc>
        <w:tc>
          <w:tcPr>
            <w:tcW w:w="225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56180</w:t>
            </w:r>
          </w:p>
        </w:tc>
        <w:tc>
          <w:tcPr>
            <w:tcW w:w="225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45424</w:t>
            </w:r>
          </w:p>
        </w:tc>
        <w:tc>
          <w:tcPr>
            <w:tcW w:w="225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50550</w:t>
            </w:r>
          </w:p>
        </w:tc>
        <w:tc>
          <w:tcPr>
            <w:tcW w:w="225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41278</w:t>
            </w:r>
          </w:p>
        </w:tc>
        <w:tc>
          <w:tcPr>
            <w:tcW w:w="225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29028</w:t>
            </w:r>
          </w:p>
        </w:tc>
        <w:tc>
          <w:tcPr>
            <w:tcW w:w="225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27901</w:t>
            </w:r>
          </w:p>
        </w:tc>
        <w:tc>
          <w:tcPr>
            <w:tcW w:w="373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-66.1%</w:t>
            </w:r>
          </w:p>
        </w:tc>
        <w:tc>
          <w:tcPr>
            <w:tcW w:w="374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-50.3%</w:t>
            </w:r>
          </w:p>
        </w:tc>
        <w:tc>
          <w:tcPr>
            <w:tcW w:w="373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109201</w:t>
            </w:r>
          </w:p>
        </w:tc>
        <w:tc>
          <w:tcPr>
            <w:tcW w:w="374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41727</w:t>
            </w:r>
          </w:p>
        </w:tc>
        <w:tc>
          <w:tcPr>
            <w:tcW w:w="374" w:type="pct"/>
            <w:shd w:val="clear" w:color="auto" w:fill="C6D9F1" w:themeFill="text2" w:themeFillTint="33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-61.8%</w:t>
            </w:r>
          </w:p>
        </w:tc>
      </w:tr>
      <w:tr w:rsidR="00950C15" w:rsidRPr="00D46B52" w:rsidTr="009C581B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sz w:val="16"/>
                <w:szCs w:val="16"/>
              </w:rPr>
              <w:t>Дунав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31267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44524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38360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42721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37646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35908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31272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36634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29417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17048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17233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-52.0%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38903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27919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-28.2%</w:t>
            </w:r>
          </w:p>
        </w:tc>
      </w:tr>
      <w:tr w:rsidR="00950C15" w:rsidRPr="00D46B52" w:rsidTr="009C581B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sz w:val="16"/>
                <w:szCs w:val="16"/>
              </w:rPr>
              <w:t>Реки, западно от Огоста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-78.0%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-73.3%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-83.6%</w:t>
            </w:r>
          </w:p>
        </w:tc>
      </w:tr>
      <w:tr w:rsidR="00950C15" w:rsidRPr="00D46B52" w:rsidTr="009C581B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sz w:val="16"/>
                <w:szCs w:val="16"/>
              </w:rPr>
              <w:t>Огоста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-39.8%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-28.3%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9.8%</w:t>
            </w:r>
          </w:p>
        </w:tc>
      </w:tr>
      <w:tr w:rsidR="00950C15" w:rsidRPr="00D46B52" w:rsidTr="009C581B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sz w:val="16"/>
                <w:szCs w:val="16"/>
              </w:rPr>
              <w:t>Искър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136489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130545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-89.0%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-57.9%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63509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7461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-88.3%</w:t>
            </w:r>
          </w:p>
        </w:tc>
      </w:tr>
      <w:tr w:rsidR="00950C15" w:rsidRPr="00D46B52" w:rsidTr="009C581B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sz w:val="16"/>
                <w:szCs w:val="16"/>
              </w:rPr>
              <w:t>Вит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-17.2%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2.7%</w:t>
            </w:r>
          </w:p>
        </w:tc>
      </w:tr>
      <w:tr w:rsidR="00950C15" w:rsidRPr="00D46B52" w:rsidTr="009C581B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sz w:val="16"/>
                <w:szCs w:val="16"/>
              </w:rPr>
              <w:t>Осъм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-25.3%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-36.7%</w:t>
            </w:r>
          </w:p>
        </w:tc>
      </w:tr>
      <w:tr w:rsidR="00950C15" w:rsidRPr="00D46B52" w:rsidTr="009C581B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sz w:val="16"/>
                <w:szCs w:val="16"/>
              </w:rPr>
              <w:t>Янтра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-57.3%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3188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-31.3%</w:t>
            </w:r>
          </w:p>
        </w:tc>
      </w:tr>
      <w:tr w:rsidR="00950C15" w:rsidRPr="00D46B52" w:rsidTr="009C581B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sz w:val="16"/>
                <w:szCs w:val="16"/>
              </w:rPr>
              <w:t>Русенски Лом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47.9%</w:t>
            </w:r>
          </w:p>
        </w:tc>
      </w:tr>
      <w:tr w:rsidR="00950C15" w:rsidRPr="00D46B52" w:rsidTr="009C581B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sz w:val="16"/>
                <w:szCs w:val="16"/>
              </w:rPr>
              <w:t>Дунавски добруджански реки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-82.6%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5.3%</w:t>
            </w:r>
          </w:p>
        </w:tc>
      </w:tr>
      <w:tr w:rsidR="00950C15" w:rsidRPr="00D46B52" w:rsidTr="009C581B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sz w:val="16"/>
                <w:szCs w:val="16"/>
              </w:rPr>
              <w:t>Ерма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-18.3%</w:t>
            </w:r>
          </w:p>
        </w:tc>
      </w:tr>
      <w:tr w:rsidR="00950C15" w:rsidRPr="00D46B52" w:rsidTr="009C581B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50C15" w:rsidRDefault="00950C15" w:rsidP="00950C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0C15">
              <w:rPr>
                <w:rFonts w:ascii="Times New Roman" w:hAnsi="Times New Roman" w:cs="Times New Roman"/>
                <w:sz w:val="16"/>
                <w:szCs w:val="16"/>
              </w:rPr>
              <w:t>Нишава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C15" w:rsidRPr="009C581B" w:rsidRDefault="00950C15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236.3%</w:t>
            </w:r>
          </w:p>
        </w:tc>
      </w:tr>
    </w:tbl>
    <w:p w:rsidR="00950C15" w:rsidRDefault="00950C15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275E73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4</w:t>
        </w:r>
      </w:fldSimple>
      <w:r w:rsidRPr="00EE1FA5">
        <w:t xml:space="preserve">. </w:t>
      </w:r>
      <w:r w:rsidR="00E03AE1" w:rsidRPr="008663E4">
        <w:rPr>
          <w:lang w:eastAsia="bg-BG"/>
        </w:rPr>
        <w:t>Отведени отпадъчни води във водни обекти от индустрията в т.ч. производство и разпределение на електрическа и топлинна енергия и на газообразни горива,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C581B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C581B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32039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35912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56193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44752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52904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47322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43828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31604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23892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28.2%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-46.6%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42317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40717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-3.8%</w:t>
            </w:r>
          </w:p>
        </w:tc>
      </w:tr>
      <w:tr w:rsidR="009C581B" w:rsidRPr="009C581B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-48.3%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7517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-49.6%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14795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15355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-50.9%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-89.4%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-51.0%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82.5%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-23.1%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9C581B" w:rsidRDefault="009C581B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8663E4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5</w:t>
        </w:r>
      </w:fldSimple>
      <w:r w:rsidRPr="00EE1FA5">
        <w:t xml:space="preserve">. </w:t>
      </w:r>
      <w:r w:rsidR="00E03AE1" w:rsidRPr="008663E4">
        <w:rPr>
          <w:lang w:eastAsia="bg-BG"/>
        </w:rPr>
        <w:t>Отведени отпадъчни води във водни обекти от услуги,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C581B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C581B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7089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4519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5616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5847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6977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11181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11547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11665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25678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-17.5%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268.0%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5448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12941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137.6%</w:t>
            </w:r>
          </w:p>
        </w:tc>
      </w:tr>
      <w:tr w:rsidR="009C581B" w:rsidRPr="009C581B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4562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117.7%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-50.6%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-79.6%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-25.3%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2968.1%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4551.8%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53.5%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3946.9%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178.6%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-98.2%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-41.1%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74.2%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2657.5%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298.7%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-58.6%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667.4%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343.2%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2079.2%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1261.9%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-88.6%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-37.6%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-56.1%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9C581B" w:rsidRDefault="009C581B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9C581B" w:rsidRDefault="009C581B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BA52F4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6</w:t>
        </w:r>
      </w:fldSimple>
      <w:r w:rsidRPr="00EE1FA5">
        <w:t xml:space="preserve">. </w:t>
      </w:r>
      <w:r w:rsidR="00E03AE1" w:rsidRPr="008663E4">
        <w:rPr>
          <w:lang w:eastAsia="bg-BG"/>
        </w:rPr>
        <w:t xml:space="preserve">Отведени отпадъчни води във водни обекти от домакинства, 2003-2013 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C581B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C581B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64698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60143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58500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62460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64870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63191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65637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65674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61935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58611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54002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-14.5%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62134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61508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-1.0%</w:t>
            </w:r>
          </w:p>
        </w:tc>
      </w:tr>
      <w:tr w:rsidR="009C581B" w:rsidRPr="009C581B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31995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27545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25639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29991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-2.1%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-8.3%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-5.1%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5412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-24.6%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6363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5.8%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-21.0%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-8.7%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-10.2%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-1.9%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-4.7%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-5.9%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9.4%</w:t>
            </w:r>
          </w:p>
        </w:tc>
      </w:tr>
    </w:tbl>
    <w:p w:rsidR="009C581B" w:rsidRDefault="009C581B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BA52F4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7</w:t>
        </w:r>
      </w:fldSimple>
      <w:r w:rsidRPr="00EE1FA5">
        <w:t xml:space="preserve">. </w:t>
      </w:r>
      <w:r w:rsidR="00E03AE1" w:rsidRPr="008663E4">
        <w:rPr>
          <w:lang w:eastAsia="bg-BG"/>
        </w:rPr>
        <w:t>Отведени отпадъчни води във водни обекти от обществена канализация и СПСОВ,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C581B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C581B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505072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500889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505106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509548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539082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540040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515557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571465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570911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566731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593673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9.9%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511940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559730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9.3%</w:t>
            </w:r>
          </w:p>
        </w:tc>
      </w:tr>
      <w:tr w:rsidR="009C581B" w:rsidRPr="009C581B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257617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258586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256376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256058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257907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271037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257998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304688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297510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268644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292737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257309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282103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9.6%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33762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18163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50.7%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-67.4%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-9.9%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26654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18702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32.6%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148975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150584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150584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139808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140643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156629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153382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161079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132985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149958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146119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152685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4.5%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19746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-31.4%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20876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-14.1%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8659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7455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38.2%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25964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38516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34262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33361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-13.4%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28980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35888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23.8%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6062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8768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-34.8%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-44.8%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-1.3%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-2.6%</w:t>
            </w:r>
          </w:p>
        </w:tc>
      </w:tr>
    </w:tbl>
    <w:p w:rsidR="00E03AE1" w:rsidRDefault="00E03AE1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Default="00F62143" w:rsidP="00F62143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8</w:t>
        </w:r>
      </w:fldSimple>
      <w:r w:rsidRPr="00EE1FA5">
        <w:t xml:space="preserve">. </w:t>
      </w:r>
      <w:r w:rsidR="00E03AE1" w:rsidRPr="00056D79">
        <w:rPr>
          <w:lang w:eastAsia="bg-BG"/>
        </w:rPr>
        <w:t>Отведени отпа</w:t>
      </w:r>
      <w:r w:rsidR="00E03AE1">
        <w:rPr>
          <w:lang w:eastAsia="bg-BG"/>
        </w:rPr>
        <w:t xml:space="preserve">дъчни води във водни обекти от </w:t>
      </w:r>
      <w:r w:rsidR="00E03AE1" w:rsidRPr="00056D79">
        <w:rPr>
          <w:lang w:eastAsia="bg-BG"/>
        </w:rPr>
        <w:t>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707"/>
        <w:gridCol w:w="801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08" w:type="pct"/>
            <w:vMerge w:val="restart"/>
            <w:shd w:val="clear" w:color="auto" w:fill="auto"/>
            <w:vAlign w:val="center"/>
            <w:hideMark/>
          </w:tcPr>
          <w:p w:rsidR="00E03AE1" w:rsidRPr="009C581B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33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64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08" w:type="pct"/>
            <w:vMerge/>
            <w:shd w:val="clear" w:color="auto" w:fill="auto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33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64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08" w:type="pct"/>
            <w:shd w:val="clear" w:color="auto" w:fill="auto"/>
            <w:noWrap/>
            <w:vAlign w:val="bottom"/>
            <w:hideMark/>
          </w:tcPr>
          <w:p w:rsidR="00E03AE1" w:rsidRPr="009C581B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33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1016220</w:t>
            </w:r>
          </w:p>
        </w:tc>
        <w:tc>
          <w:tcPr>
            <w:tcW w:w="264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1003642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559232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570413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563790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578882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559761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610152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594690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596992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624541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-44.5%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7.9%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742659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594170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-20.0%</w:t>
            </w:r>
          </w:p>
        </w:tc>
      </w:tr>
      <w:tr w:rsidR="009C581B" w:rsidRPr="009C581B" w:rsidTr="00335890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402473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395058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286312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282121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287896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295457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269392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310212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296421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267913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289660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-28.5%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330772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288176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-12.9%</w:t>
            </w:r>
          </w:p>
        </w:tc>
      </w:tr>
      <w:tr w:rsidR="009C581B" w:rsidRPr="009C581B" w:rsidTr="009C581B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19089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17835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-26.2%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23593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16456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-30.3%</w:t>
            </w:r>
          </w:p>
        </w:tc>
      </w:tr>
      <w:tr w:rsidR="009C581B" w:rsidRPr="009C581B" w:rsidTr="009C581B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-8.3%</w:t>
            </w:r>
          </w:p>
        </w:tc>
      </w:tr>
      <w:tr w:rsidR="009C581B" w:rsidRPr="009C581B" w:rsidTr="009C581B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17195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28136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35.0%</w:t>
            </w:r>
          </w:p>
        </w:tc>
      </w:tr>
      <w:tr w:rsidR="009C581B" w:rsidRPr="009C581B" w:rsidTr="009C581B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283155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279393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172317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154067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155413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168826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160804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167450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163887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134317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149661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-45.1%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208869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157491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-24.6%</w:t>
            </w:r>
          </w:p>
        </w:tc>
      </w:tr>
      <w:tr w:rsidR="009C581B" w:rsidRPr="009C581B" w:rsidTr="009C581B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29368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21408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-30.1%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20058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-14.7%</w:t>
            </w:r>
          </w:p>
        </w:tc>
      </w:tr>
      <w:tr w:rsidR="009C581B" w:rsidRPr="009C581B" w:rsidTr="009C581B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9132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7383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87.1%</w:t>
            </w:r>
          </w:p>
        </w:tc>
      </w:tr>
      <w:tr w:rsidR="009C581B" w:rsidRPr="009C581B" w:rsidTr="009C581B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17875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30705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36437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34363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24972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45.0%</w:t>
            </w:r>
          </w:p>
        </w:tc>
      </w:tr>
      <w:tr w:rsidR="009C581B" w:rsidRPr="009C581B" w:rsidTr="009C581B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9792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9386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9340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8634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-7.6%</w:t>
            </w:r>
          </w:p>
        </w:tc>
      </w:tr>
      <w:tr w:rsidR="009C581B" w:rsidRPr="009C581B" w:rsidTr="009C581B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21039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17422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-32.2%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15526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14456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-6.9%</w:t>
            </w:r>
          </w:p>
        </w:tc>
      </w:tr>
      <w:tr w:rsidR="009C581B" w:rsidRPr="009C581B" w:rsidTr="009C581B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11.1%</w:t>
            </w:r>
          </w:p>
        </w:tc>
      </w:tr>
      <w:tr w:rsidR="009C581B" w:rsidRPr="009C581B" w:rsidTr="009C581B">
        <w:trPr>
          <w:trHeight w:val="30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9.5%</w:t>
            </w:r>
          </w:p>
        </w:tc>
      </w:tr>
    </w:tbl>
    <w:p w:rsidR="009C581B" w:rsidRDefault="009C581B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Default="00F62143" w:rsidP="00F62143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9</w:t>
        </w:r>
      </w:fldSimple>
      <w:r w:rsidRPr="00EE1FA5">
        <w:t xml:space="preserve">. </w:t>
      </w:r>
      <w:r w:rsidR="00E03AE1" w:rsidRPr="00056D79">
        <w:rPr>
          <w:lang w:eastAsia="bg-BG"/>
        </w:rPr>
        <w:t>Отведени отпадъчни води във водни обекти от ПСОВ  в т.ч.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C581B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C581B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48.5%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-38.9%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C581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-21.4%</w:t>
            </w:r>
          </w:p>
        </w:tc>
      </w:tr>
      <w:tr w:rsidR="009C581B" w:rsidRPr="009C581B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-2.6%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-27.3%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163.6%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-46.3%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1286.3%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-27.8%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31.4%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C581B" w:rsidRPr="009C581B" w:rsidTr="009C581B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81B" w:rsidRPr="009C581B" w:rsidRDefault="009C581B" w:rsidP="009C58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C581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81B" w:rsidRPr="009C581B" w:rsidRDefault="009C581B" w:rsidP="009C5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C581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F62143" w:rsidRDefault="00F62143" w:rsidP="00F62143">
      <w:pPr>
        <w:pStyle w:val="a"/>
      </w:pPr>
    </w:p>
    <w:p w:rsidR="00F62143" w:rsidRDefault="00F62143" w:rsidP="00F62143">
      <w:pPr>
        <w:rPr>
          <w:rFonts w:ascii="Times New Roman" w:hAnsi="Times New Roman" w:cs="Times New Roman"/>
          <w:kern w:val="32"/>
          <w:sz w:val="24"/>
          <w:szCs w:val="24"/>
        </w:rPr>
      </w:pPr>
      <w:r>
        <w:br w:type="page"/>
      </w:r>
    </w:p>
    <w:p w:rsidR="00E03AE1" w:rsidRDefault="00F62143" w:rsidP="00F62143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10</w:t>
        </w:r>
      </w:fldSimple>
      <w:r w:rsidRPr="00EE1FA5">
        <w:t xml:space="preserve">. </w:t>
      </w:r>
      <w:r w:rsidR="00E03AE1" w:rsidRPr="004E2D46">
        <w:rPr>
          <w:lang w:eastAsia="bg-BG"/>
        </w:rPr>
        <w:t>Отведени отпадъчни води във водни обекти от ПСОВ  в т.ч. индустрия,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061F6D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речен </w:t>
            </w:r>
            <w:r w:rsidRPr="00061F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хил.м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5C500E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C500E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061F6D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545903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542688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94308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109468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109286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99199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72454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74601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61189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61292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66299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-33.2%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280331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72506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290A96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290A96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-74.1%</w:t>
            </w:r>
          </w:p>
        </w:tc>
      </w:tr>
      <w:tr w:rsidR="0070161A" w:rsidRPr="0070161A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150309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146830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40137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39638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38059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33328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15934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19286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14039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13186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14979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-74.7%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-55.1%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82995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18458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-77.8%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15352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18239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19758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25478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24169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20768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8255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14727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10524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10103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11452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57.4%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-44.9%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20599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12638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-38.6%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-75.2%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-31.5%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-72.1%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132393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126217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18020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11768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10352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-91.1%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-91.2%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60008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3535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-94.1%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-87.1%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-51.4%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241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-72.9%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-84.3%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173.1%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-52.8%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79.7%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662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-26.8%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1542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1361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79.9%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-5.5%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-68.2%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99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-31.4%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0.0%</w:t>
            </w:r>
          </w:p>
        </w:tc>
      </w:tr>
    </w:tbl>
    <w:p w:rsidR="0070161A" w:rsidRDefault="0070161A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5C500E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11</w:t>
        </w:r>
      </w:fldSimple>
      <w:r w:rsidRPr="00EE1FA5">
        <w:t xml:space="preserve">. </w:t>
      </w:r>
      <w:r w:rsidR="00E03AE1" w:rsidRPr="00F32FFB">
        <w:rPr>
          <w:lang w:eastAsia="bg-BG"/>
        </w:rPr>
        <w:t>Отведени отпадъчни води във водни обекти от ПСОВ  в т.ч. индустрия -производство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70161A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70161A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9322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9120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11352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9332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10062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9723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9973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6868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7957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-28.6%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8666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8628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-0.4%</w:t>
            </w:r>
          </w:p>
        </w:tc>
      </w:tr>
      <w:tr w:rsidR="0070161A" w:rsidRPr="0070161A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-72.0%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-58.4%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-73.7%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-59.2%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850.9%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-25.1%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70161A" w:rsidRDefault="0070161A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Default="00F62143" w:rsidP="00F62143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12</w:t>
        </w:r>
      </w:fldSimple>
      <w:r w:rsidRPr="00EE1FA5">
        <w:t xml:space="preserve">. </w:t>
      </w:r>
      <w:r w:rsidR="00E03AE1" w:rsidRPr="00F32FFB">
        <w:rPr>
          <w:lang w:eastAsia="bg-BG"/>
        </w:rPr>
        <w:t>Отведени отпадъчни води във водни обекти от ПСОВ  в т.ч. услуги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70161A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70161A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-32.7%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987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6.0%</w:t>
            </w:r>
          </w:p>
        </w:tc>
      </w:tr>
      <w:tr w:rsidR="0070161A" w:rsidRPr="0070161A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-86.2%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-20.5%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-62.1%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-99.9%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-35.1%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961.1%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-50.1%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-25.4%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360.9%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-33.5%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-60.1%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F62143" w:rsidRDefault="00F62143" w:rsidP="00F62143">
      <w:pPr>
        <w:pStyle w:val="a"/>
      </w:pPr>
    </w:p>
    <w:p w:rsidR="00F62143" w:rsidRDefault="00F62143" w:rsidP="00F62143">
      <w:pPr>
        <w:rPr>
          <w:rFonts w:ascii="Times New Roman" w:hAnsi="Times New Roman" w:cs="Times New Roman"/>
          <w:kern w:val="32"/>
          <w:sz w:val="24"/>
          <w:szCs w:val="24"/>
        </w:rPr>
      </w:pPr>
      <w:r>
        <w:br w:type="page"/>
      </w:r>
    </w:p>
    <w:p w:rsidR="00E03AE1" w:rsidRPr="00F955E4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13</w:t>
        </w:r>
      </w:fldSimple>
      <w:r w:rsidRPr="00EE1FA5">
        <w:t xml:space="preserve">. </w:t>
      </w:r>
      <w:r w:rsidR="00E03AE1" w:rsidRPr="00F32FFB">
        <w:rPr>
          <w:lang w:eastAsia="bg-BG"/>
        </w:rPr>
        <w:t>Отведени отпадъчни води във водни обекти от ПСОВ  в т.ч. домакинства,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70161A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70161A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64698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60143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58500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62460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64870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63191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65637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65674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61935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58611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54002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-14.5%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62134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61508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-1.0%</w:t>
            </w:r>
          </w:p>
        </w:tc>
      </w:tr>
      <w:tr w:rsidR="0070161A" w:rsidRPr="0070161A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31995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27545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25639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29991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-2.1%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-8.3%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-5.1%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5412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-24.6%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6363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5.8%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-21.0%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-8.7%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-10.2%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-1.9%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-4.7%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-5.9%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9.4%</w:t>
            </w:r>
          </w:p>
        </w:tc>
      </w:tr>
    </w:tbl>
    <w:p w:rsidR="00F62143" w:rsidRDefault="00F62143" w:rsidP="00F62143">
      <w:pPr>
        <w:pStyle w:val="a"/>
      </w:pPr>
    </w:p>
    <w:p w:rsidR="00F62143" w:rsidRDefault="00F62143" w:rsidP="00F62143">
      <w:pPr>
        <w:rPr>
          <w:rFonts w:ascii="Times New Roman" w:hAnsi="Times New Roman" w:cs="Times New Roman"/>
          <w:kern w:val="32"/>
          <w:sz w:val="24"/>
          <w:szCs w:val="24"/>
        </w:rPr>
      </w:pPr>
      <w:r>
        <w:br w:type="page"/>
      </w:r>
    </w:p>
    <w:p w:rsidR="00E03AE1" w:rsidRPr="00B42F33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14</w:t>
        </w:r>
      </w:fldSimple>
      <w:r w:rsidRPr="00EE1FA5">
        <w:t xml:space="preserve">. </w:t>
      </w:r>
      <w:r w:rsidR="00E03AE1" w:rsidRPr="00F32FFB">
        <w:rPr>
          <w:lang w:eastAsia="bg-BG"/>
        </w:rPr>
        <w:t>Отведени отпадъчни води във водни обекти от ПСОВ  в т.ч. обществена канализация и СПСОВ,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70161A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70161A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403758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398933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405007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396712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387043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413997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420156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468218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469545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475882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502627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21.4%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398291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458404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70161A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15.1%</w:t>
            </w:r>
          </w:p>
        </w:tc>
      </w:tr>
      <w:tr w:rsidR="0070161A" w:rsidRPr="0070161A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219237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217958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217789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211719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216627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230466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221864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259710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251816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225510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248547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216666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239652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10.6%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25694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44.8%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145111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147424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147619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135596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151286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148288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157706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154862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126815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143275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142320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147039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19388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-31.4%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20839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7333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321.7%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156.2%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29242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31815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30143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57.9%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-46.5%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9680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8908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70161A" w:rsidRPr="0070161A" w:rsidTr="0070161A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1A" w:rsidRPr="0070161A" w:rsidRDefault="0070161A" w:rsidP="007016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70161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1A" w:rsidRPr="0070161A" w:rsidRDefault="0070161A" w:rsidP="007016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0161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70161A" w:rsidRDefault="0070161A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E45B55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15</w:t>
        </w:r>
      </w:fldSimple>
      <w:r w:rsidRPr="00EE1FA5">
        <w:t xml:space="preserve">. </w:t>
      </w:r>
      <w:r w:rsidR="00E03AE1" w:rsidRPr="004F6416">
        <w:rPr>
          <w:lang w:eastAsia="bg-BG"/>
        </w:rPr>
        <w:t>Отведени отпадъчни води във водни обекти след първично пречистване,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46C78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46C7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46C78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530284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524171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80748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95641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93435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152015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125213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134167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116133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114385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97730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-82.4%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-35.7%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264856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123274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-53.5%</w:t>
            </w:r>
          </w:p>
        </w:tc>
      </w:tr>
      <w:tr w:rsidR="00946C78" w:rsidRPr="00946C78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154554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147577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40825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63180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50855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41950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40800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-76.1%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-35.4%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84594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47814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-43.5%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13338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-42.4%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17608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-14.6%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2920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3199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252.6%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131905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125294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7381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-92.4%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-52.1%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58791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-82.4%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307900.2%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538.3%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-54.5%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38.5%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4277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-84.5%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4947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-5.9%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1652321%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5063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1285.7%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E03AE1" w:rsidRDefault="00E03AE1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Default="00F62143" w:rsidP="00F62143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16</w:t>
        </w:r>
      </w:fldSimple>
      <w:r w:rsidRPr="00EE1FA5">
        <w:t xml:space="preserve">. </w:t>
      </w:r>
      <w:r w:rsidR="00E03AE1" w:rsidRPr="004F6416">
        <w:rPr>
          <w:lang w:eastAsia="bg-BG"/>
        </w:rPr>
        <w:t>Отведени отпадъчни води във водни обекти след първично пречистване в т.ч.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46C78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46C7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46C78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-7.2%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46C78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91.9%</w:t>
            </w:r>
          </w:p>
        </w:tc>
      </w:tr>
      <w:tr w:rsidR="00946C78" w:rsidRPr="00946C78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37.7%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217.6%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1286.3%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-28.2%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132.5%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46C78" w:rsidRPr="00946C78" w:rsidTr="00946C78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C78" w:rsidRPr="00946C78" w:rsidRDefault="00946C78" w:rsidP="00946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46C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6C78" w:rsidRPr="00946C78" w:rsidRDefault="00946C78" w:rsidP="00946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6C7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946C78" w:rsidRDefault="00946C78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E45B55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17</w:t>
        </w:r>
      </w:fldSimple>
      <w:r w:rsidRPr="00EE1FA5">
        <w:t xml:space="preserve">. </w:t>
      </w:r>
      <w:r w:rsidR="00E03AE1" w:rsidRPr="004F6416">
        <w:rPr>
          <w:lang w:eastAsia="bg-BG"/>
        </w:rPr>
        <w:t>Отведени отпадъчни води във водни обекти след първично пречистване в т.ч. индустрия,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A037D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A037D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507085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499629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56488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73594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74750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70671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46265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50626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40662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43297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33185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-85.3%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-53.0%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242309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47451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-80.4%</w:t>
            </w:r>
          </w:p>
        </w:tc>
      </w:tr>
      <w:tr w:rsidR="009A037D" w:rsidRPr="009A037D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146228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137365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31911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26768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12736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-79.0%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-52.4%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75486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14551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-80.7%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11173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-43.7%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17103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12239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-28.4%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-77.9%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-75.0%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130626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124144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-94.0%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-91.3%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-96.7%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3390.8%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-94.4%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-61.7%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-55.2%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47531.0%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100053.1%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-50.9%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-29.9%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-70.3%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9A037D" w:rsidRDefault="009A037D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Default="00F62143" w:rsidP="00F62143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18</w:t>
        </w:r>
      </w:fldSimple>
      <w:r w:rsidRPr="00EE1FA5">
        <w:t xml:space="preserve">. </w:t>
      </w:r>
      <w:r w:rsidR="00E03AE1" w:rsidRPr="004F6416">
        <w:rPr>
          <w:lang w:eastAsia="bg-BG"/>
        </w:rPr>
        <w:t>Отведени отпадъчни води във водни обекти след първично пречистване  в т.ч. индустрия -производство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A037D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A037D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8325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7519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9206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9500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9736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7774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6995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85.4%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-24.0%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8318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56.3%</w:t>
            </w:r>
          </w:p>
        </w:tc>
      </w:tr>
      <w:tr w:rsidR="009A037D" w:rsidRPr="009A037D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-70.2%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-32.2%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-72.1%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4383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-20.2%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-9.6%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9A037D" w:rsidRDefault="009A037D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335890" w:rsidRDefault="00335890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Default="00F62143" w:rsidP="00F62143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19</w:t>
        </w:r>
      </w:fldSimple>
      <w:r w:rsidRPr="00EE1FA5">
        <w:t xml:space="preserve">. </w:t>
      </w:r>
      <w:r w:rsidR="00E03AE1" w:rsidRPr="005B3950">
        <w:rPr>
          <w:lang w:eastAsia="bg-BG"/>
        </w:rPr>
        <w:t>Отведени отпадъчни води във водни обекти след първично пречистване в т.ч. услуги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A037D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A037D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-65.3%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-12.8%</w:t>
            </w:r>
          </w:p>
        </w:tc>
      </w:tr>
      <w:tr w:rsidR="009A037D" w:rsidRPr="009A037D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-91.0%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-26.2%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-58.6%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-99.9%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-31.7%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-33.1%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-33.5%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-60.1%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9A037D" w:rsidRDefault="009A037D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Default="00F62143" w:rsidP="00F62143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20</w:t>
        </w:r>
      </w:fldSimple>
      <w:r w:rsidRPr="00EE1FA5">
        <w:t xml:space="preserve">. </w:t>
      </w:r>
      <w:r w:rsidR="00E03AE1" w:rsidRPr="005B3950">
        <w:rPr>
          <w:lang w:eastAsia="bg-BG"/>
        </w:rPr>
        <w:t>Отведени отпадъчни води във водни обекти след първично пречистване в т.ч. домакинства,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A037D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A037D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63191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65637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65674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61935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58611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54002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-14.5%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61508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25639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5412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-24.6%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-21.0%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9A037D" w:rsidRDefault="009A037D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Default="00F62143" w:rsidP="00F62143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21</w:t>
        </w:r>
      </w:fldSimple>
      <w:r w:rsidRPr="00EE1FA5">
        <w:t xml:space="preserve">. </w:t>
      </w:r>
      <w:r w:rsidR="00E03AE1" w:rsidRPr="005B3950">
        <w:rPr>
          <w:lang w:eastAsia="bg-BG"/>
        </w:rPr>
        <w:t>Отведени отпадъчни води във водни обекти след първично пречистване в т.ч. обществена канализация и СПСОВ,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A037D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A037D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22120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23535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20967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16563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16130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12064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16371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11940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11501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9453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-25.1%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-41.4%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21351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12910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-39.5%</w:t>
            </w:r>
          </w:p>
        </w:tc>
      </w:tr>
      <w:tr w:rsidR="009A037D" w:rsidRPr="009A037D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-39.2%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-58.9%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8152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3291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-59.6%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-12.9%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-23.2%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-22.3%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-95.5%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4391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-88.9%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-37.5%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-8.7%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F62143" w:rsidRDefault="00F62143" w:rsidP="00F62143">
      <w:pPr>
        <w:pStyle w:val="a"/>
      </w:pPr>
    </w:p>
    <w:p w:rsidR="00F62143" w:rsidRDefault="00F62143" w:rsidP="00F62143">
      <w:pPr>
        <w:rPr>
          <w:rFonts w:ascii="Times New Roman" w:hAnsi="Times New Roman" w:cs="Times New Roman"/>
          <w:kern w:val="32"/>
          <w:sz w:val="24"/>
          <w:szCs w:val="24"/>
        </w:rPr>
      </w:pPr>
      <w:r>
        <w:br w:type="page"/>
      </w:r>
    </w:p>
    <w:p w:rsidR="00E03AE1" w:rsidRPr="00A935A3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22</w:t>
        </w:r>
      </w:fldSimple>
      <w:r w:rsidRPr="00EE1FA5">
        <w:t xml:space="preserve">. </w:t>
      </w:r>
      <w:r w:rsidR="00E03AE1" w:rsidRPr="005B3950">
        <w:rPr>
          <w:lang w:eastAsia="bg-BG"/>
        </w:rPr>
        <w:t>Отведени отпадъчни води във водни обекти след вторично пречистване,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A037D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A037D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412094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404805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395576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390565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391236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418158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423643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245532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231548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234120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256936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-5.1%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-38.6%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398855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301656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-24.4%</w:t>
            </w:r>
          </w:p>
        </w:tc>
      </w:tr>
      <w:tr w:rsidR="009A037D" w:rsidRPr="009A037D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214243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211059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209717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206308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224779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215717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92096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88253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90241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93418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-58.4%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210496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134084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-36.3%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-14.4%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14683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22183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51.1%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145156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147458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147990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138303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136903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152334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149568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-99.7%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143162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50922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-64.4%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19388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-32.2%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21080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17779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-15.7%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5877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5780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22148.5%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25975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24141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14553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25056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72.2%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5672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7288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-26%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12359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-47.9%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9549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-8.5%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F62143" w:rsidRDefault="00F62143" w:rsidP="00F62143">
      <w:pPr>
        <w:pStyle w:val="a"/>
      </w:pPr>
    </w:p>
    <w:p w:rsidR="00F62143" w:rsidRDefault="00F62143" w:rsidP="00F62143">
      <w:pPr>
        <w:rPr>
          <w:rFonts w:ascii="Times New Roman" w:hAnsi="Times New Roman" w:cs="Times New Roman"/>
          <w:kern w:val="32"/>
          <w:sz w:val="24"/>
          <w:szCs w:val="24"/>
        </w:rPr>
      </w:pPr>
      <w:r>
        <w:br w:type="page"/>
      </w:r>
    </w:p>
    <w:p w:rsidR="00E03AE1" w:rsidRPr="003756A2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23</w:t>
        </w:r>
      </w:fldSimple>
      <w:r w:rsidRPr="00EE1FA5">
        <w:t xml:space="preserve">. </w:t>
      </w:r>
      <w:r w:rsidR="00E03AE1" w:rsidRPr="00DA025A">
        <w:rPr>
          <w:lang w:eastAsia="bg-BG"/>
        </w:rPr>
        <w:t>Отведени отпадъчни води във водни обекти след вторично пречистване в т.ч.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A037D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A037D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-41.9%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-92.7%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-83.5%</w:t>
            </w:r>
          </w:p>
        </w:tc>
      </w:tr>
      <w:tr w:rsidR="009A037D" w:rsidRPr="009A037D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-97.7%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-79.1%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-99.0%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9A037D" w:rsidRDefault="009A037D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Default="00F62143" w:rsidP="00F62143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24</w:t>
        </w:r>
      </w:fldSimple>
      <w:r w:rsidRPr="00EE1FA5">
        <w:t xml:space="preserve">. </w:t>
      </w:r>
      <w:r w:rsidR="00E03AE1" w:rsidRPr="00E2134C">
        <w:rPr>
          <w:lang w:eastAsia="bg-BG"/>
        </w:rPr>
        <w:t>Отведени отпадъчни води във водни обекти след вторично пречистване в т.ч. индустрия,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A037D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A037D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30472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28623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22601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26658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25386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25247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24435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22528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18966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15350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30452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-16.7%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20.6%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26748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22830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-14.6%</w:t>
            </w:r>
          </w:p>
        </w:tc>
      </w:tr>
      <w:tr w:rsidR="009A037D" w:rsidRPr="009A037D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-58.7%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3185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-30.1%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-30.5%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-91.2%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-32.6%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-87.1%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-22.5%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62.9%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-28.1%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62.8%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-79.0%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9A037D" w:rsidRDefault="009A037D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EF4D91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25</w:t>
        </w:r>
      </w:fldSimple>
      <w:r w:rsidRPr="00EE1FA5">
        <w:t xml:space="preserve">. </w:t>
      </w:r>
      <w:r w:rsidR="00E03AE1" w:rsidRPr="009D0ECF">
        <w:rPr>
          <w:lang w:eastAsia="bg-BG"/>
        </w:rPr>
        <w:t>Отведени отпадъчни води във водни обекти след вторично пречистване  в т.ч. индустрия -производство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9A037D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9A037D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16.1%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9A037D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8.4%</w:t>
            </w:r>
          </w:p>
        </w:tc>
      </w:tr>
      <w:tr w:rsidR="009A037D" w:rsidRPr="009A037D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-19.1%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-19.2%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9A037D" w:rsidRPr="009A037D" w:rsidTr="009A037D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37D" w:rsidRPr="009A037D" w:rsidRDefault="009A037D" w:rsidP="009A03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9A037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37D" w:rsidRPr="009A037D" w:rsidRDefault="009A037D" w:rsidP="009A03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037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9A037D" w:rsidRDefault="009A037D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5B03C3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26</w:t>
        </w:r>
      </w:fldSimple>
      <w:r w:rsidRPr="00EE1FA5">
        <w:t xml:space="preserve">. </w:t>
      </w:r>
      <w:r w:rsidR="00E03AE1" w:rsidRPr="006C4CCB">
        <w:rPr>
          <w:lang w:eastAsia="bg-BG"/>
        </w:rPr>
        <w:t>Отведени отпадъчни води във водни обекти след вторично пречистване  в т.ч. услуги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2D7693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2D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2D7693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-76.8%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1517.3%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45.8%</w:t>
            </w:r>
          </w:p>
        </w:tc>
      </w:tr>
      <w:tr w:rsidR="002D7693" w:rsidRPr="002D7693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-75.6%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-67.1%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-30.9%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-92.4%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-61.3%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2D7693" w:rsidRDefault="002D7693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5B03C3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27</w:t>
        </w:r>
      </w:fldSimple>
      <w:r w:rsidRPr="00EE1FA5">
        <w:t xml:space="preserve">. </w:t>
      </w:r>
      <w:r w:rsidR="00E03AE1" w:rsidRPr="006C4CCB">
        <w:rPr>
          <w:lang w:eastAsia="bg-BG"/>
        </w:rPr>
        <w:t>Отведени отпадъчни води във водни обекти след вторично пречистване в т.ч. обществена канализация и СПСОВ,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2D7693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2D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2D7693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380846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375398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372309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363273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365436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392544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399011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222943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212293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218551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226357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-42.3%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371452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278616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-25.0%</w:t>
            </w:r>
          </w:p>
        </w:tc>
      </w:tr>
      <w:tr w:rsidR="002D7693" w:rsidRPr="002D7693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211001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208593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200985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207052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220318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88386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85606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87994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91590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-58.4%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206957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130840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-36.8%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25415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14655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22173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51.3%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143416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146274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146910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134811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134260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149544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146827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-99.9%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141134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49555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-64.9%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19388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-31.4%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20839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5842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23783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14355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72.3%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6532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4139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-37%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-48.2%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9442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8690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E03AE1" w:rsidRDefault="00E03AE1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335890" w:rsidRDefault="00335890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Default="00F62143" w:rsidP="00F62143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28</w:t>
        </w:r>
      </w:fldSimple>
      <w:r w:rsidRPr="00EE1FA5">
        <w:t xml:space="preserve">. </w:t>
      </w:r>
      <w:r w:rsidR="00E03AE1" w:rsidRPr="006C4CCB">
        <w:rPr>
          <w:lang w:eastAsia="bg-BG"/>
        </w:rPr>
        <w:t>Отведени отпадъчни води във водни обекти след третично пречистване,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2D7693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2D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2D7693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8351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14522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15282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9275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12466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6958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5521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222312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245037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248487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269875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49.3%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3778.8%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11979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166365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2D7693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1288.8%</w:t>
            </w:r>
          </w:p>
        </w:tc>
      </w:tr>
      <w:tr w:rsidR="002D7693" w:rsidRPr="002D7693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165845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162943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135722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155443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633.3%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2604.8%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4787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105017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2094.0%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4398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-61.7%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1005.6%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-40.9%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155780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153269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125058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141813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4770.6%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12882.0%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96230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20539.5%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6717.4%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5945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4283.6%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553.8%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2329%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D7693" w:rsidRPr="002D7693" w:rsidTr="002D7693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693" w:rsidRPr="002D7693" w:rsidRDefault="002D7693" w:rsidP="002D76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D76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693" w:rsidRPr="002D7693" w:rsidRDefault="002D7693" w:rsidP="002D7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D76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2D7693" w:rsidRDefault="002D7693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C442B3" w:rsidRDefault="00F62143" w:rsidP="00F62143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29</w:t>
        </w:r>
      </w:fldSimple>
      <w:r w:rsidRPr="00EE1FA5">
        <w:t xml:space="preserve">. </w:t>
      </w:r>
      <w:r w:rsidR="00E03AE1" w:rsidRPr="006C4CCB">
        <w:rPr>
          <w:lang w:eastAsia="bg-BG"/>
        </w:rPr>
        <w:t>Отведени отпадъчни води във водни обекти след третично пречистване в т.ч. индустрия,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F514F4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F514F4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8345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14436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15219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9217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9150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1561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2662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9.6%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-18.9%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11273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2225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-80.3%</w:t>
            </w:r>
          </w:p>
        </w:tc>
      </w:tr>
      <w:tr w:rsidR="00F514F4" w:rsidRPr="00F514F4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-80.5%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4085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-82.3%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-78.7%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-91.3%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-57.2%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-85.1%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4770.6%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-91.1%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-36.6%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-82.5%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-58.1%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-43.8%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F514F4" w:rsidRDefault="00F514F4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157ABB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30</w:t>
        </w:r>
      </w:fldSimple>
      <w:r w:rsidRPr="00EE1FA5">
        <w:t xml:space="preserve">. </w:t>
      </w:r>
      <w:r w:rsidR="00E03AE1" w:rsidRPr="006C4CCB">
        <w:rPr>
          <w:lang w:eastAsia="bg-BG"/>
        </w:rPr>
        <w:t>Отведени отпадъчни води във водни обекти след третично пречистване  в т.ч. индустрия -производство и разпределение на електрическа и топлинна енергия и на газообразни горива 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F514F4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F514F4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5627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2808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-92.7%</w:t>
            </w:r>
          </w:p>
        </w:tc>
      </w:tr>
      <w:tr w:rsidR="00F514F4" w:rsidRPr="00F514F4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963.2%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-78.4%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968.5%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-78.1%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F514F4" w:rsidRDefault="00F514F4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Default="00F62143" w:rsidP="00F62143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31</w:t>
        </w:r>
      </w:fldSimple>
      <w:r w:rsidRPr="00EE1FA5">
        <w:t xml:space="preserve">. </w:t>
      </w:r>
      <w:r w:rsidR="00E03AE1" w:rsidRPr="006C4CCB">
        <w:rPr>
          <w:lang w:eastAsia="bg-BG"/>
        </w:rPr>
        <w:t>Отведени отпадъчни води във водни обекти след третично  пречистване в т.ч. обществена канализация и СПСОВ,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F514F4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F514F4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3572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3697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220763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243340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245830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266817</w:t>
            </w:r>
          </w:p>
        </w:tc>
        <w:tc>
          <w:tcPr>
            <w:tcW w:w="373" w:type="pct"/>
            <w:shd w:val="clear" w:color="000000" w:fill="FFFFFF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7369.7%</w:t>
            </w:r>
          </w:p>
        </w:tc>
        <w:tc>
          <w:tcPr>
            <w:tcW w:w="373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164003</w:t>
            </w:r>
          </w:p>
        </w:tc>
        <w:tc>
          <w:tcPr>
            <w:tcW w:w="374" w:type="pct"/>
            <w:shd w:val="clear" w:color="auto" w:fill="auto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4930.8%</w:t>
            </w:r>
          </w:p>
        </w:tc>
      </w:tr>
      <w:tr w:rsidR="00F514F4" w:rsidRPr="00F514F4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165528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162425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135360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154975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4238.6%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104259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3098.1%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155779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153147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124965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141716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143902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66.3%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335890" w:rsidRDefault="00335890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Default="00F62143" w:rsidP="00F62143">
      <w:pPr>
        <w:pStyle w:val="a"/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32</w:t>
        </w:r>
      </w:fldSimple>
      <w:r w:rsidRPr="00EE1FA5">
        <w:t xml:space="preserve">. </w:t>
      </w:r>
      <w:r w:rsidR="00E03AE1" w:rsidRPr="00AD3298">
        <w:rPr>
          <w:lang w:eastAsia="bg-BG"/>
        </w:rPr>
        <w:t>Отведени отпадъчни води в морето,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F514F4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F514F4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15235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17656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18816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16825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15784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20501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-5.8%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21.8%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17031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17732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4.1%</w:t>
            </w:r>
          </w:p>
        </w:tc>
      </w:tr>
      <w:tr w:rsidR="00F514F4" w:rsidRPr="00F514F4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F514F4" w:rsidRDefault="00F514F4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335890" w:rsidRDefault="00335890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A50DB7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33</w:t>
        </w:r>
      </w:fldSimple>
      <w:r w:rsidRPr="00EE1FA5">
        <w:t xml:space="preserve">. </w:t>
      </w:r>
      <w:r w:rsidR="00E03AE1" w:rsidRPr="00A50DB7">
        <w:rPr>
          <w:lang w:eastAsia="bg-BG"/>
        </w:rPr>
        <w:t>Отведени отпадъчни води в морето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F514F4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F514F4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-98.8%</w:t>
            </w:r>
          </w:p>
        </w:tc>
      </w:tr>
      <w:tr w:rsidR="00F514F4" w:rsidRPr="00F514F4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F514F4" w:rsidRDefault="00F514F4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EB1A4F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34</w:t>
        </w:r>
      </w:fldSimple>
      <w:r w:rsidRPr="00EE1FA5">
        <w:t xml:space="preserve">. </w:t>
      </w:r>
      <w:r w:rsidR="00E03AE1" w:rsidRPr="00EB1A4F">
        <w:rPr>
          <w:lang w:eastAsia="bg-BG"/>
        </w:rPr>
        <w:t>Отведени отпадъчни води от индустрията в морето,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F514F4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F514F4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-56.0%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-38.9%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-56.6%</w:t>
            </w:r>
          </w:p>
        </w:tc>
      </w:tr>
      <w:tr w:rsidR="00F514F4" w:rsidRPr="00F514F4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F514F4" w:rsidRDefault="00F514F4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0B764D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35</w:t>
        </w:r>
      </w:fldSimple>
      <w:r w:rsidRPr="00EE1FA5">
        <w:t xml:space="preserve">. </w:t>
      </w:r>
      <w:r w:rsidR="00E03AE1" w:rsidRPr="000B764D">
        <w:rPr>
          <w:lang w:eastAsia="bg-BG"/>
        </w:rPr>
        <w:t>Отведени отпадъчни води в морето от индустрията в т.ч.производство и разпределение на електрическа и топлинна енергия и на газообразни горива,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F514F4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F514F4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F514F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F62143" w:rsidRDefault="00F62143" w:rsidP="00F62143">
      <w:pPr>
        <w:pStyle w:val="a"/>
      </w:pPr>
    </w:p>
    <w:p w:rsidR="00F62143" w:rsidRDefault="00F62143" w:rsidP="00F62143">
      <w:pPr>
        <w:rPr>
          <w:rFonts w:ascii="Times New Roman" w:hAnsi="Times New Roman" w:cs="Times New Roman"/>
          <w:kern w:val="32"/>
          <w:sz w:val="24"/>
          <w:szCs w:val="24"/>
        </w:rPr>
      </w:pPr>
      <w:r>
        <w:br w:type="page"/>
      </w:r>
    </w:p>
    <w:p w:rsidR="00E03AE1" w:rsidRPr="00DE2132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36</w:t>
        </w:r>
      </w:fldSimple>
      <w:r w:rsidRPr="00EE1FA5">
        <w:t xml:space="preserve">. </w:t>
      </w:r>
      <w:r w:rsidR="00E03AE1" w:rsidRPr="00DE2132">
        <w:rPr>
          <w:lang w:eastAsia="bg-BG"/>
        </w:rPr>
        <w:t>Отведени отпадъчни води от услуги в морето,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2C7B20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2C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2C7B20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-60.4%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-19.6%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-38.9%</w:t>
            </w:r>
          </w:p>
        </w:tc>
      </w:tr>
      <w:tr w:rsidR="00F514F4" w:rsidRPr="00F514F4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F514F4" w:rsidRPr="00F514F4" w:rsidTr="00F514F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4F4" w:rsidRPr="00F514F4" w:rsidRDefault="00F514F4" w:rsidP="00F51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514F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F4" w:rsidRPr="00F514F4" w:rsidRDefault="00F514F4" w:rsidP="00F514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514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F62143" w:rsidRDefault="00F62143" w:rsidP="00F62143">
      <w:pPr>
        <w:pStyle w:val="a"/>
      </w:pPr>
    </w:p>
    <w:p w:rsidR="00F62143" w:rsidRDefault="00F62143" w:rsidP="00F62143">
      <w:pPr>
        <w:rPr>
          <w:rFonts w:ascii="Times New Roman" w:hAnsi="Times New Roman" w:cs="Times New Roman"/>
          <w:kern w:val="32"/>
          <w:sz w:val="24"/>
          <w:szCs w:val="24"/>
        </w:rPr>
      </w:pPr>
      <w:r>
        <w:br w:type="page"/>
      </w:r>
    </w:p>
    <w:p w:rsidR="00E03AE1" w:rsidRPr="00884223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37</w:t>
        </w:r>
      </w:fldSimple>
      <w:r w:rsidRPr="00EE1FA5">
        <w:t xml:space="preserve">. </w:t>
      </w:r>
      <w:r w:rsidR="00E03AE1" w:rsidRPr="00884223">
        <w:rPr>
          <w:lang w:eastAsia="bg-BG"/>
        </w:rPr>
        <w:t>Отведени отпадъчни води от домакинства в морето,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2C7B20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2C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2C7B20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40.6%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293.4%</w:t>
            </w:r>
          </w:p>
        </w:tc>
      </w:tr>
      <w:tr w:rsidR="002C7B20" w:rsidRPr="002C7B20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2C7B20" w:rsidRDefault="002C7B20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884223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38</w:t>
        </w:r>
      </w:fldSimple>
      <w:r w:rsidRPr="00EE1FA5">
        <w:t xml:space="preserve">. </w:t>
      </w:r>
      <w:r w:rsidR="00E03AE1" w:rsidRPr="00884223">
        <w:rPr>
          <w:lang w:eastAsia="bg-BG"/>
        </w:rPr>
        <w:t>Отведени отпадъчни води от обществена канализация и СПСОВ в морето,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2C7B20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2C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2C7B20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13783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14455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14475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14739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16832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17109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19048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11.1%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29.2%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13895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16024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2C7B20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15.3%</w:t>
            </w:r>
          </w:p>
        </w:tc>
      </w:tr>
      <w:tr w:rsidR="002C7B20" w:rsidRPr="002C7B20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2C7B20" w:rsidRPr="002C7B20" w:rsidTr="002C7B2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B20" w:rsidRPr="002C7B20" w:rsidRDefault="002C7B20" w:rsidP="002C7B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2C7B2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7B20" w:rsidRPr="002C7B20" w:rsidRDefault="002C7B20" w:rsidP="002C7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C7B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2C7B20" w:rsidRDefault="002C7B20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884223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39</w:t>
        </w:r>
      </w:fldSimple>
      <w:r w:rsidRPr="00EE1FA5">
        <w:t xml:space="preserve">. </w:t>
      </w:r>
      <w:r w:rsidR="00E03AE1" w:rsidRPr="00884223">
        <w:rPr>
          <w:lang w:eastAsia="bg-BG"/>
        </w:rPr>
        <w:t>Заустени води от охлаждащи процеси във водни обекти,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3"/>
        <w:gridCol w:w="747"/>
        <w:gridCol w:w="747"/>
        <w:gridCol w:w="747"/>
        <w:gridCol w:w="747"/>
        <w:gridCol w:w="747"/>
        <w:gridCol w:w="750"/>
        <w:gridCol w:w="747"/>
        <w:gridCol w:w="746"/>
        <w:gridCol w:w="746"/>
        <w:gridCol w:w="746"/>
        <w:gridCol w:w="749"/>
        <w:gridCol w:w="1135"/>
        <w:gridCol w:w="1135"/>
        <w:gridCol w:w="992"/>
        <w:gridCol w:w="992"/>
        <w:gridCol w:w="992"/>
      </w:tblGrid>
      <w:tr w:rsidR="00E03AE1" w:rsidRPr="00D46B52" w:rsidTr="00E03AE1">
        <w:trPr>
          <w:trHeight w:val="712"/>
          <w:tblHeader/>
        </w:trPr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E03AE1" w:rsidRPr="00147284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1472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561" w:type="pct"/>
            <w:vMerge/>
            <w:shd w:val="clear" w:color="auto" w:fill="auto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27" w:type="pct"/>
            <w:shd w:val="clear" w:color="000000" w:fill="F2F2F2"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27" w:type="pct"/>
            <w:shd w:val="clear" w:color="000000" w:fill="F2F2F2"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27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E03AE1" w:rsidRPr="00147284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3930430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3691881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3679573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3723782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3332109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3550349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3307740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3241344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3559704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3054981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2945092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-15.2%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-17.0%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3671555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3276535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-10.8%</w:t>
            </w:r>
          </w:p>
        </w:tc>
      </w:tr>
      <w:tr w:rsidR="00147284" w:rsidRPr="00147284" w:rsidTr="00335890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3499721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3264824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3200025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3226737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2294250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2573000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2517226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2443871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2648116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2354061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2185583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-34.4%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-15.1%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3097111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2453643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-20.8%</w:t>
            </w:r>
          </w:p>
        </w:tc>
      </w:tr>
      <w:tr w:rsidR="00147284" w:rsidRPr="00147284" w:rsidTr="0014728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3497990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3262958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3194175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3222433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2286035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2567201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2513282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2441394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2645965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2351461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2183472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-34.6%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-14.9%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3092718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2450463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-20.8%</w:t>
            </w:r>
          </w:p>
        </w:tc>
      </w:tr>
      <w:tr w:rsidR="00147284" w:rsidRPr="00147284" w:rsidTr="0014728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-88.2%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-87.8%</w:t>
            </w:r>
          </w:p>
        </w:tc>
      </w:tr>
      <w:tr w:rsidR="00147284" w:rsidRPr="00147284" w:rsidTr="0014728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3692.5%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-58.1%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52.7%</w:t>
            </w:r>
          </w:p>
        </w:tc>
      </w:tr>
      <w:tr w:rsidR="00147284" w:rsidRPr="00147284" w:rsidTr="0014728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3873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4493.3%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-88.2%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-62.3%</w:t>
            </w:r>
          </w:p>
        </w:tc>
      </w:tr>
      <w:tr w:rsidR="00147284" w:rsidRPr="00147284" w:rsidTr="0014728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-99.0%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-94.2%</w:t>
            </w:r>
          </w:p>
        </w:tc>
      </w:tr>
      <w:tr w:rsidR="00147284" w:rsidRPr="00147284" w:rsidTr="0014728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-99.3%</w:t>
            </w:r>
          </w:p>
        </w:tc>
      </w:tr>
      <w:tr w:rsidR="00147284" w:rsidRPr="00147284" w:rsidTr="0014728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6815.1%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-30.2%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-39.1%</w:t>
            </w:r>
          </w:p>
        </w:tc>
      </w:tr>
      <w:tr w:rsidR="00147284" w:rsidRPr="00147284" w:rsidTr="0014728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-21.3%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-81%</w:t>
            </w:r>
          </w:p>
        </w:tc>
      </w:tr>
      <w:tr w:rsidR="00147284" w:rsidRPr="00147284" w:rsidTr="0014728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55.8%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-76.2%</w:t>
            </w:r>
          </w:p>
        </w:tc>
      </w:tr>
      <w:tr w:rsidR="00147284" w:rsidRPr="00147284" w:rsidTr="0014728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147284" w:rsidRPr="00147284" w:rsidTr="00147284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147284" w:rsidRDefault="00147284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8E68E0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40</w:t>
        </w:r>
      </w:fldSimple>
      <w:r w:rsidRPr="00EE1FA5">
        <w:t xml:space="preserve">. </w:t>
      </w:r>
      <w:r w:rsidR="00E03AE1" w:rsidRPr="008E68E0">
        <w:rPr>
          <w:lang w:eastAsia="bg-BG"/>
        </w:rPr>
        <w:t>Заустени води във водни обекти от охлаждащи процеси в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147284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14728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147284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147284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-89.9%</w:t>
            </w:r>
          </w:p>
        </w:tc>
      </w:tr>
      <w:tr w:rsidR="00147284" w:rsidRPr="00147284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-99.3%</w:t>
            </w:r>
          </w:p>
        </w:tc>
      </w:tr>
      <w:tr w:rsidR="00147284" w:rsidRPr="00147284" w:rsidTr="0014728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147284" w:rsidRPr="00147284" w:rsidTr="0014728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147284" w:rsidRPr="00147284" w:rsidTr="0014728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147284" w:rsidRPr="00147284" w:rsidTr="0014728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147284" w:rsidRPr="00147284" w:rsidTr="0014728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147284" w:rsidRPr="00147284" w:rsidTr="0014728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147284" w:rsidRPr="00147284" w:rsidTr="0014728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147284" w:rsidRPr="00147284" w:rsidTr="0014728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</w:tr>
      <w:tr w:rsidR="00147284" w:rsidRPr="00147284" w:rsidTr="0014728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147284" w:rsidRPr="00147284" w:rsidTr="0014728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147284" w:rsidRPr="00147284" w:rsidTr="0014728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84" w:rsidRPr="00147284" w:rsidRDefault="00147284" w:rsidP="001472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14728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84" w:rsidRPr="00147284" w:rsidRDefault="00147284" w:rsidP="00147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728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F62143" w:rsidRDefault="00F62143" w:rsidP="00F62143">
      <w:pPr>
        <w:pStyle w:val="a"/>
      </w:pPr>
    </w:p>
    <w:p w:rsidR="00F62143" w:rsidRDefault="00F62143" w:rsidP="00F62143">
      <w:pPr>
        <w:rPr>
          <w:rFonts w:ascii="Times New Roman" w:hAnsi="Times New Roman" w:cs="Times New Roman"/>
          <w:kern w:val="32"/>
          <w:sz w:val="24"/>
          <w:szCs w:val="24"/>
        </w:rPr>
      </w:pPr>
      <w:r>
        <w:br w:type="page"/>
      </w:r>
    </w:p>
    <w:p w:rsidR="00E03AE1" w:rsidRPr="008E68E0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41</w:t>
        </w:r>
      </w:fldSimple>
      <w:r w:rsidRPr="00EE1FA5">
        <w:t xml:space="preserve">. </w:t>
      </w:r>
      <w:r w:rsidR="00E03AE1" w:rsidRPr="008E68E0">
        <w:rPr>
          <w:lang w:eastAsia="bg-BG"/>
        </w:rPr>
        <w:t>Заустени води във водни обекти от охлаждащи процеси в индустрията,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3"/>
        <w:gridCol w:w="747"/>
        <w:gridCol w:w="747"/>
        <w:gridCol w:w="747"/>
        <w:gridCol w:w="747"/>
        <w:gridCol w:w="747"/>
        <w:gridCol w:w="750"/>
        <w:gridCol w:w="747"/>
        <w:gridCol w:w="746"/>
        <w:gridCol w:w="746"/>
        <w:gridCol w:w="746"/>
        <w:gridCol w:w="749"/>
        <w:gridCol w:w="1135"/>
        <w:gridCol w:w="1135"/>
        <w:gridCol w:w="992"/>
        <w:gridCol w:w="992"/>
        <w:gridCol w:w="992"/>
      </w:tblGrid>
      <w:tr w:rsidR="00E03AE1" w:rsidRPr="00D46B52" w:rsidTr="00E03AE1">
        <w:trPr>
          <w:trHeight w:val="712"/>
          <w:tblHeader/>
        </w:trPr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E03AE1" w:rsidRPr="00814382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8143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561" w:type="pct"/>
            <w:vMerge/>
            <w:shd w:val="clear" w:color="auto" w:fill="auto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27" w:type="pct"/>
            <w:shd w:val="clear" w:color="000000" w:fill="F2F2F2"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27" w:type="pct"/>
            <w:shd w:val="clear" w:color="000000" w:fill="F2F2F2"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27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E03AE1" w:rsidRPr="00814382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3930422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3690505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3678207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3723781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3332056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3550247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3307554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3240950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3559223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3054373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2944296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-15.2%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-17.1%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3670994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3276107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-10.76%</w:t>
            </w:r>
          </w:p>
        </w:tc>
      </w:tr>
      <w:tr w:rsidR="00814382" w:rsidRPr="00814382" w:rsidTr="00335890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3499713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3264519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3199723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3226737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2294219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2572950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2517063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2443719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2647989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2353908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2185145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-34.4%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-15.1%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3096982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2453462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-20.78%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3497990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3262958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3194175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3222433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2286035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2567201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2513282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2441394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2645965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2351432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2183154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-34.6%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3092718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2450405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-20.77%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-88.2%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-87.80%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3692.5%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-58.1%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52.65%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1818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3842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4935.9%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-95.6%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-69.28%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-99.0%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-94.17%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-99.27%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6815.1%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-30.2%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-39.41%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-21.3%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-85.59%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55.8%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26.10%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0.00%</w:t>
            </w:r>
          </w:p>
        </w:tc>
      </w:tr>
    </w:tbl>
    <w:p w:rsidR="00814382" w:rsidRDefault="00814382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8E68E0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42</w:t>
        </w:r>
      </w:fldSimple>
      <w:r w:rsidRPr="00EE1FA5">
        <w:t xml:space="preserve">. </w:t>
      </w:r>
      <w:r w:rsidR="00E03AE1" w:rsidRPr="008E68E0">
        <w:rPr>
          <w:lang w:eastAsia="bg-BG"/>
        </w:rPr>
        <w:t>Заустени води във водни обекти от охлаждащи процеси в индустрията в т.ч. производство и разпределение на електрическа и топлинна енергия и на газообразни горива,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3"/>
        <w:gridCol w:w="747"/>
        <w:gridCol w:w="747"/>
        <w:gridCol w:w="747"/>
        <w:gridCol w:w="747"/>
        <w:gridCol w:w="747"/>
        <w:gridCol w:w="750"/>
        <w:gridCol w:w="747"/>
        <w:gridCol w:w="746"/>
        <w:gridCol w:w="746"/>
        <w:gridCol w:w="746"/>
        <w:gridCol w:w="749"/>
        <w:gridCol w:w="1135"/>
        <w:gridCol w:w="1135"/>
        <w:gridCol w:w="992"/>
        <w:gridCol w:w="992"/>
        <w:gridCol w:w="992"/>
      </w:tblGrid>
      <w:tr w:rsidR="00E03AE1" w:rsidRPr="00D46B52" w:rsidTr="00E03AE1">
        <w:trPr>
          <w:trHeight w:val="712"/>
          <w:tblHeader/>
        </w:trPr>
        <w:tc>
          <w:tcPr>
            <w:tcW w:w="561" w:type="pct"/>
            <w:vMerge w:val="restart"/>
            <w:shd w:val="clear" w:color="auto" w:fill="auto"/>
            <w:vAlign w:val="center"/>
            <w:hideMark/>
          </w:tcPr>
          <w:p w:rsidR="00E03AE1" w:rsidRPr="00814382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8143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46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47" w:type="pct"/>
            <w:shd w:val="clear" w:color="000000" w:fill="F2F2F2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27" w:type="pct"/>
            <w:shd w:val="clear" w:color="000000" w:fill="F2F2F2"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561" w:type="pct"/>
            <w:vMerge/>
            <w:shd w:val="clear" w:color="auto" w:fill="auto"/>
            <w:noWrap/>
            <w:vAlign w:val="center"/>
            <w:hideMark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6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47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27" w:type="pct"/>
            <w:shd w:val="clear" w:color="000000" w:fill="F2F2F2"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27" w:type="pct"/>
            <w:shd w:val="clear" w:color="000000" w:fill="F2F2F2"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27" w:type="pct"/>
            <w:shd w:val="clear" w:color="000000" w:fill="F2F2F2"/>
            <w:noWrap/>
            <w:vAlign w:val="center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561" w:type="pct"/>
            <w:shd w:val="clear" w:color="auto" w:fill="auto"/>
            <w:noWrap/>
            <w:vAlign w:val="bottom"/>
            <w:hideMark/>
          </w:tcPr>
          <w:p w:rsidR="00E03AE1" w:rsidRPr="00814382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3868878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3610457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3586707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3639126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3246250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3475970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3259375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3183307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3522654</w:t>
            </w:r>
          </w:p>
        </w:tc>
        <w:tc>
          <w:tcPr>
            <w:tcW w:w="246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3016661</w:t>
            </w:r>
          </w:p>
        </w:tc>
        <w:tc>
          <w:tcPr>
            <w:tcW w:w="247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2911116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-16.1%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-16.3%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3590284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3228180</w:t>
            </w:r>
          </w:p>
        </w:tc>
        <w:tc>
          <w:tcPr>
            <w:tcW w:w="327" w:type="pct"/>
            <w:shd w:val="clear" w:color="auto" w:fill="auto"/>
            <w:noWrap/>
            <w:vAlign w:val="bottom"/>
          </w:tcPr>
          <w:p w:rsidR="00E03AE1" w:rsidRPr="0081438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-10.09%</w:t>
            </w:r>
          </w:p>
        </w:tc>
      </w:tr>
      <w:tr w:rsidR="00814382" w:rsidRPr="00814382" w:rsidTr="00335890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3493793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3243532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3179519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3202420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2274266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2556797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2510821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2440934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2645516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2351468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2182171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-34.9%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-14.7%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3078706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2447951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-20.49%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3493793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3243381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3178760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3202420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2274206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2556797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2510821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2440880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2645516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2351117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2181820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-34.9%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-14.7%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3078512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2447825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-20.49%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-100.00%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-100.00%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162.51%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0.00%</w:t>
            </w:r>
          </w:p>
        </w:tc>
      </w:tr>
      <w:tr w:rsidR="00814382" w:rsidRPr="00814382" w:rsidTr="00814382">
        <w:trPr>
          <w:trHeight w:val="300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382" w:rsidRPr="00814382" w:rsidRDefault="00814382" w:rsidP="00814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81438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4382" w:rsidRPr="00814382" w:rsidRDefault="00814382" w:rsidP="00814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438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0.00%</w:t>
            </w:r>
          </w:p>
        </w:tc>
      </w:tr>
    </w:tbl>
    <w:p w:rsidR="00814382" w:rsidRDefault="00814382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8672D9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43</w:t>
        </w:r>
      </w:fldSimple>
      <w:r w:rsidRPr="00EE1FA5">
        <w:t xml:space="preserve">. </w:t>
      </w:r>
      <w:r w:rsidR="00E03AE1" w:rsidRPr="008672D9">
        <w:rPr>
          <w:lang w:eastAsia="bg-BG"/>
        </w:rPr>
        <w:t>Заустени води във водни обекти от охлаждащите процеси на услугите, 2003-2013 г.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0A2562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0A2562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288.5%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917.7%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-6.3%</w:t>
            </w:r>
          </w:p>
        </w:tc>
      </w:tr>
      <w:tr w:rsidR="000A2562" w:rsidRPr="000A2562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772.5%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1193.6%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484.5%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F62143" w:rsidRDefault="00F62143" w:rsidP="00F62143">
      <w:pPr>
        <w:pStyle w:val="a"/>
      </w:pPr>
    </w:p>
    <w:p w:rsidR="00F62143" w:rsidRDefault="00F62143" w:rsidP="00F62143">
      <w:pPr>
        <w:rPr>
          <w:rFonts w:ascii="Times New Roman" w:hAnsi="Times New Roman" w:cs="Times New Roman"/>
          <w:kern w:val="32"/>
          <w:sz w:val="24"/>
          <w:szCs w:val="24"/>
        </w:rPr>
      </w:pPr>
      <w:r>
        <w:br w:type="page"/>
      </w:r>
    </w:p>
    <w:p w:rsidR="00E03AE1" w:rsidRPr="00AB787C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44</w:t>
        </w:r>
      </w:fldSimple>
      <w:r w:rsidRPr="00EE1FA5">
        <w:t xml:space="preserve">. </w:t>
      </w:r>
      <w:r w:rsidR="00E03AE1" w:rsidRPr="00AB787C">
        <w:rPr>
          <w:lang w:eastAsia="bg-BG"/>
        </w:rPr>
        <w:t>Образувани отпадъчни води от точкови източници,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0A2562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0A2562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938658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921958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441614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501659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503273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490442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462794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461728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450669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446749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447736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-46.4%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-8.7%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661433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460020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-30.5%</w:t>
            </w:r>
          </w:p>
        </w:tc>
      </w:tr>
      <w:tr w:rsidR="000A2562" w:rsidRPr="000A2562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344636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330397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205597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216222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218731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210086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196634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199750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192880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183945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189607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-36.5%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263117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195484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-25.7%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63696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59824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54805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53814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47691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52328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32389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32170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-40.2%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59707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43915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-26.4%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-17.5%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-7.0%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10905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3.8%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213560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206990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94314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97137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91294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87465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87887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86233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88706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85466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-54.5%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140848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87842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-37.6%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8777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-29.1%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9769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6798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-17.0%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6865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7499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9.2%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20080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17954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17648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-1.7%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6477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5607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16395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10073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-25.6%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-6.2%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24.2%</w:t>
            </w:r>
          </w:p>
        </w:tc>
      </w:tr>
    </w:tbl>
    <w:p w:rsidR="00F62143" w:rsidRDefault="00F62143" w:rsidP="00F62143">
      <w:pPr>
        <w:pStyle w:val="a"/>
      </w:pPr>
    </w:p>
    <w:p w:rsidR="00F62143" w:rsidRDefault="00F62143" w:rsidP="00F62143">
      <w:pPr>
        <w:rPr>
          <w:rFonts w:ascii="Times New Roman" w:hAnsi="Times New Roman" w:cs="Times New Roman"/>
          <w:kern w:val="32"/>
          <w:sz w:val="24"/>
          <w:szCs w:val="24"/>
        </w:rPr>
      </w:pPr>
      <w:r>
        <w:br w:type="page"/>
      </w:r>
    </w:p>
    <w:p w:rsidR="00E03AE1" w:rsidRPr="00AB787C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45</w:t>
        </w:r>
      </w:fldSimple>
      <w:r w:rsidRPr="00EE1FA5">
        <w:t xml:space="preserve">. </w:t>
      </w:r>
      <w:r w:rsidR="00E03AE1" w:rsidRPr="00AB787C">
        <w:rPr>
          <w:lang w:eastAsia="bg-BG"/>
        </w:rPr>
        <w:t>Образувани отпадъчни води от точкови източници на селско, горско и рибно стопанство,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0A2562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0A2562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6360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9651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16749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24594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18244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121.3%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89.0%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17429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278.8%</w:t>
            </w:r>
          </w:p>
        </w:tc>
      </w:tr>
      <w:tr w:rsidR="000A2562" w:rsidRPr="000A2562" w:rsidTr="0033589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161.5%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-44.6%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1117.7%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-60.6%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82.0%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9643.6%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4180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465.4%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-42.0%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-96.3%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-19.9%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-96.5%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-7.2%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231.0%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-55.8%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5438.0%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-51%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-13.3%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59.4%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0A2562" w:rsidRDefault="000A2562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AB787C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46</w:t>
        </w:r>
      </w:fldSimple>
      <w:r w:rsidRPr="00EE1FA5">
        <w:t xml:space="preserve">. </w:t>
      </w:r>
      <w:r w:rsidR="00E03AE1" w:rsidRPr="00AB787C">
        <w:rPr>
          <w:lang w:eastAsia="bg-BG"/>
        </w:rPr>
        <w:t>Образувани отпадъчни води от точкови източници на индустрията,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0A2562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0A2562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666142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657812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180648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227422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219057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204462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172156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171890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153581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146536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154477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-67.1%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-24.4%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390216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167184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0A25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-57.2%</w:t>
            </w:r>
          </w:p>
        </w:tc>
      </w:tr>
      <w:tr w:rsidR="000A2562" w:rsidRPr="000A2562" w:rsidTr="004670A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204770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194837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75225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79939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74813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69724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57998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40229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51601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-63.5%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-26.0%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125917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-55.8%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48421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47927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39938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44833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38193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37721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-49.9%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44163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-33.1%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-78.7%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-73.3%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-84.7%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-23.6%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23.0%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140968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134189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9175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-86.6%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-45.7%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-82.8%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-50.4%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19.4%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-36.1%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5748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-19.0%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4063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-22.5%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-21.0%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-22%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8259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1120.6%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119.3%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-18.3%</w:t>
            </w:r>
          </w:p>
        </w:tc>
      </w:tr>
      <w:tr w:rsidR="000A2562" w:rsidRPr="000A2562" w:rsidTr="000A2562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2562" w:rsidRPr="000A2562" w:rsidRDefault="000A2562" w:rsidP="000A25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0A256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2562" w:rsidRPr="000A2562" w:rsidRDefault="000A2562" w:rsidP="000A25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25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207.5%</w:t>
            </w:r>
          </w:p>
        </w:tc>
      </w:tr>
    </w:tbl>
    <w:p w:rsidR="000A2562" w:rsidRDefault="000A2562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Default="00F62143" w:rsidP="00F62143">
      <w:pPr>
        <w:pStyle w:val="a"/>
        <w:rPr>
          <w:lang w:val="en-US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47</w:t>
        </w:r>
      </w:fldSimple>
      <w:r w:rsidRPr="00EE1FA5">
        <w:t xml:space="preserve">. </w:t>
      </w:r>
      <w:r w:rsidR="00E03AE1" w:rsidRPr="00AB787C">
        <w:rPr>
          <w:lang w:eastAsia="bg-BG"/>
        </w:rPr>
        <w:t>Образувани отпадъчни води от точкови източници от  индустрията в т.ч. производство и разпределение на електрическа и топлинна енергия и на газообразни горива,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AD2A6C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AD2A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AD2A6C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47276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49072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37826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59140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43929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47498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54829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50103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46715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34441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26385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-7.1%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-44.4%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47449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43329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-8.7%</w:t>
            </w:r>
          </w:p>
        </w:tc>
      </w:tr>
      <w:tr w:rsidR="00AD2A6C" w:rsidRPr="00AD2A6C" w:rsidTr="004670A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9746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-26.1%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-41.5%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18653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17340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-7.0%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7692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-32.3%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-48.4%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17291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-10.4%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-96.1%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-34.4%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34.6%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-38.1%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116.5%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82.5%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-15.1%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823.2%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-44.8%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-71.0%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</w:tr>
    </w:tbl>
    <w:p w:rsidR="00E03AE1" w:rsidRDefault="00E03AE1" w:rsidP="00E03AE1">
      <w:pPr>
        <w:rPr>
          <w:lang w:val="en-US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AB787C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48</w:t>
        </w:r>
      </w:fldSimple>
      <w:r w:rsidRPr="00EE1FA5">
        <w:t xml:space="preserve">. </w:t>
      </w:r>
      <w:r w:rsidR="00E03AE1" w:rsidRPr="00AB787C">
        <w:rPr>
          <w:lang w:eastAsia="bg-BG"/>
        </w:rPr>
        <w:t>Образувани отпадъчни води от точкови източници на услугите,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AD2A6C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AD2A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AD2A6C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28013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24409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25369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26420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27904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32099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28628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26964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30480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29676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40737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-0.4%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26.9%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26423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31431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AD2A6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19.0%</w:t>
            </w:r>
          </w:p>
        </w:tc>
      </w:tr>
      <w:tr w:rsidR="00AD2A6C" w:rsidRPr="00AD2A6C" w:rsidTr="004670A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11598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15044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10951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-47.4%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-61.7%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-33.5%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-15.1%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207.2%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-32.6%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14.7%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5691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-6.7%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-51.6%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-44.8%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-6.5%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141.0%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18.5%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-52.7%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811.8%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-65.4%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-38.3%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-37.8%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1263.8%</w:t>
            </w:r>
          </w:p>
        </w:tc>
      </w:tr>
      <w:tr w:rsidR="00AD2A6C" w:rsidRPr="00AD2A6C" w:rsidTr="00AD2A6C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6C" w:rsidRPr="00AD2A6C" w:rsidRDefault="00AD2A6C" w:rsidP="00AD2A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AD2A6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-100.0%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A6C" w:rsidRPr="00AD2A6C" w:rsidRDefault="00AD2A6C" w:rsidP="00AD2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D2A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30.7%</w:t>
            </w:r>
          </w:p>
        </w:tc>
      </w:tr>
    </w:tbl>
    <w:p w:rsidR="00AD2A6C" w:rsidRDefault="00AD2A6C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AB787C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49</w:t>
        </w:r>
      </w:fldSimple>
      <w:r w:rsidRPr="00EE1FA5">
        <w:t xml:space="preserve">. </w:t>
      </w:r>
      <w:r w:rsidR="00E03AE1" w:rsidRPr="00AB787C">
        <w:rPr>
          <w:lang w:eastAsia="bg-BG"/>
        </w:rPr>
        <w:t>Образувани отпадъчни води от точкови източници на домакинствата, 2003-2013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84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1132"/>
        <w:gridCol w:w="1135"/>
        <w:gridCol w:w="1132"/>
        <w:gridCol w:w="1135"/>
        <w:gridCol w:w="1135"/>
      </w:tblGrid>
      <w:tr w:rsidR="00E03AE1" w:rsidRPr="00D46B52" w:rsidTr="00E03AE1">
        <w:trPr>
          <w:trHeight w:val="712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D95D62" w:rsidRDefault="00E03AE1" w:rsidP="009B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Страна, район, </w:t>
            </w:r>
            <w:r w:rsidR="009B04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 xml:space="preserve">речен </w:t>
            </w:r>
            <w:r w:rsidRPr="00D95D6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bg-BG"/>
              </w:rPr>
              <w:t>басейн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2003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2004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2005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2006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2007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2008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2009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2010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2011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225" w:type="pct"/>
            <w:shd w:val="clear" w:color="000000" w:fill="F2F2F2"/>
            <w:noWrap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2007-2003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Изменение 2013-2008</w:t>
            </w:r>
          </w:p>
        </w:tc>
        <w:tc>
          <w:tcPr>
            <w:tcW w:w="373" w:type="pct"/>
            <w:shd w:val="clear" w:color="000000" w:fill="F2F2F2"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2003-2007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Средно</w:t>
            </w: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bg-BG"/>
              </w:rPr>
              <w:t>-</w:t>
            </w: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годишно 2008-2013</w:t>
            </w:r>
          </w:p>
        </w:tc>
        <w:tc>
          <w:tcPr>
            <w:tcW w:w="374" w:type="pct"/>
            <w:shd w:val="clear" w:color="000000" w:fill="F2F2F2"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Процент на изменение</w:t>
            </w:r>
          </w:p>
        </w:tc>
      </w:tr>
      <w:tr w:rsidR="00E03AE1" w:rsidRPr="00D46B52" w:rsidTr="00E03AE1">
        <w:trPr>
          <w:trHeight w:val="300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bg-BG"/>
              </w:rPr>
            </w:pP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225" w:type="pct"/>
            <w:shd w:val="clear" w:color="000000" w:fill="F2F2F2"/>
            <w:noWrap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</w:t>
            </w:r>
          </w:p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  <w:t>3</w:t>
            </w: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/г.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373" w:type="pct"/>
            <w:shd w:val="clear" w:color="000000" w:fill="F2F2F2"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хил.м3/г</w:t>
            </w:r>
          </w:p>
        </w:tc>
        <w:tc>
          <w:tcPr>
            <w:tcW w:w="374" w:type="pct"/>
            <w:shd w:val="clear" w:color="000000" w:fill="F2F2F2"/>
            <w:noWrap/>
            <w:vAlign w:val="center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</w:tr>
      <w:tr w:rsidR="00E03AE1" w:rsidRPr="00D46B52" w:rsidTr="00E03AE1">
        <w:trPr>
          <w:trHeight w:val="300"/>
        </w:trPr>
        <w:tc>
          <w:tcPr>
            <w:tcW w:w="654" w:type="pct"/>
            <w:shd w:val="clear" w:color="auto" w:fill="auto"/>
            <w:noWrap/>
            <w:vAlign w:val="bottom"/>
            <w:hideMark/>
          </w:tcPr>
          <w:p w:rsidR="00E03AE1" w:rsidRPr="00D95D62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D95D6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Общо за страната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241331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236564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232315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241457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249293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244230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243617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245931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249858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245943</w:t>
            </w:r>
          </w:p>
        </w:tc>
        <w:tc>
          <w:tcPr>
            <w:tcW w:w="225" w:type="pct"/>
            <w:shd w:val="clear" w:color="auto" w:fill="auto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234277</w:t>
            </w:r>
          </w:p>
        </w:tc>
        <w:tc>
          <w:tcPr>
            <w:tcW w:w="373" w:type="pct"/>
            <w:shd w:val="clear" w:color="000000" w:fill="FFFFFF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3.3%</w:t>
            </w:r>
          </w:p>
        </w:tc>
        <w:tc>
          <w:tcPr>
            <w:tcW w:w="374" w:type="pct"/>
            <w:shd w:val="clear" w:color="000000" w:fill="FFFFFF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-4.1%</w:t>
            </w:r>
          </w:p>
        </w:tc>
        <w:tc>
          <w:tcPr>
            <w:tcW w:w="373" w:type="pct"/>
            <w:shd w:val="clear" w:color="auto" w:fill="auto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240192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243976</w:t>
            </w:r>
          </w:p>
        </w:tc>
        <w:tc>
          <w:tcPr>
            <w:tcW w:w="374" w:type="pct"/>
            <w:shd w:val="clear" w:color="auto" w:fill="auto"/>
            <w:noWrap/>
            <w:vAlign w:val="bottom"/>
          </w:tcPr>
          <w:p w:rsidR="00E03AE1" w:rsidRPr="00D95D62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95D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1.6%</w:t>
            </w:r>
          </w:p>
        </w:tc>
      </w:tr>
      <w:tr w:rsidR="00FE0310" w:rsidRPr="00FE0310" w:rsidTr="004670A4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FE0310" w:rsidRPr="00FE0310" w:rsidRDefault="00FE0310" w:rsidP="00FE0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FE03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126709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118007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123703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126879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123577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122206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123297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124314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122946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117551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-4.9%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123829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122315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-1.2%</w:t>
            </w:r>
          </w:p>
        </w:tc>
      </w:tr>
      <w:tr w:rsidR="00FE0310" w:rsidRPr="00FE0310" w:rsidTr="00FE031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310" w:rsidRPr="00FE0310" w:rsidRDefault="00FE0310" w:rsidP="00FE03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E031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13273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12336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12784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11989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-6.7%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13135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-2.3%</w:t>
            </w:r>
          </w:p>
        </w:tc>
      </w:tr>
      <w:tr w:rsidR="00FE0310" w:rsidRPr="00FE0310" w:rsidTr="00FE031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310" w:rsidRPr="00FE0310" w:rsidRDefault="00FE0310" w:rsidP="00FE03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E031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-11.5%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-5.1%</w:t>
            </w:r>
          </w:p>
        </w:tc>
      </w:tr>
      <w:tr w:rsidR="00FE0310" w:rsidRPr="00FE0310" w:rsidTr="00FE031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310" w:rsidRPr="00FE0310" w:rsidRDefault="00FE0310" w:rsidP="00FE03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E031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7453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7057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7043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7111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6891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6849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6740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7055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6935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-1.7%</w:t>
            </w:r>
          </w:p>
        </w:tc>
      </w:tr>
      <w:tr w:rsidR="00FE0310" w:rsidRPr="00FE0310" w:rsidTr="00FE031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310" w:rsidRPr="00FE0310" w:rsidRDefault="00FE0310" w:rsidP="00FE03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E031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66718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67205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64364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66278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65878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65485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68054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66862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64158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66476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66325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-0.2%</w:t>
            </w:r>
          </w:p>
        </w:tc>
      </w:tr>
      <w:tr w:rsidR="00FE0310" w:rsidRPr="00FE0310" w:rsidTr="00FE031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310" w:rsidRPr="00FE0310" w:rsidRDefault="00FE0310" w:rsidP="00FE03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E031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6764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6393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6338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6125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-5.5%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-3.4%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6465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6340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-1.9%</w:t>
            </w:r>
          </w:p>
        </w:tc>
      </w:tr>
      <w:tr w:rsidR="00FE0310" w:rsidRPr="00FE0310" w:rsidTr="00FE031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310" w:rsidRPr="00FE0310" w:rsidRDefault="00FE0310" w:rsidP="00FE03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E031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4092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4341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4139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4022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4135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3847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-7.2%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-9.7%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4339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4092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-5.7%</w:t>
            </w:r>
          </w:p>
        </w:tc>
      </w:tr>
      <w:tr w:rsidR="00FE0310" w:rsidRPr="00FE0310" w:rsidTr="00FE031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310" w:rsidRPr="00FE0310" w:rsidRDefault="00FE0310" w:rsidP="00FE03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E031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11701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11115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11852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12258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11888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11767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11808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11406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4.8%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11659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11776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1.0%</w:t>
            </w:r>
          </w:p>
        </w:tc>
      </w:tr>
      <w:tr w:rsidR="00FE0310" w:rsidRPr="00FE0310" w:rsidTr="00FE031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310" w:rsidRPr="00FE0310" w:rsidRDefault="00FE0310" w:rsidP="00FE03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E031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3412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-9.0%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-3.6%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3361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-4%</w:t>
            </w:r>
          </w:p>
        </w:tc>
      </w:tr>
      <w:tr w:rsidR="00FE0310" w:rsidRPr="00FE0310" w:rsidTr="00FE031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310" w:rsidRPr="00FE0310" w:rsidRDefault="00FE0310" w:rsidP="00FE03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E031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Дунавски добруджански реки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8583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8260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7876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8869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9774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8900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8577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8296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7987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7657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13.9%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-14.0%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8673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8228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-5.1%</w:t>
            </w:r>
          </w:p>
        </w:tc>
      </w:tr>
      <w:tr w:rsidR="00FE0310" w:rsidRPr="00FE0310" w:rsidTr="00FE031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310" w:rsidRPr="00FE0310" w:rsidRDefault="00FE0310" w:rsidP="00FE03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E031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Ерма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-2.4%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-16.2%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1.2%</w:t>
            </w:r>
          </w:p>
        </w:tc>
      </w:tr>
      <w:tr w:rsidR="00FE0310" w:rsidRPr="00FE0310" w:rsidTr="00FE0310">
        <w:trPr>
          <w:trHeight w:val="30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310" w:rsidRPr="00FE0310" w:rsidRDefault="00FE0310" w:rsidP="00FE03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</w:pPr>
            <w:r w:rsidRPr="00FE031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-1.0%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-2.5%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310" w:rsidRPr="00FE0310" w:rsidRDefault="00FE0310" w:rsidP="00F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E03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-3.2%</w:t>
            </w:r>
          </w:p>
        </w:tc>
      </w:tr>
    </w:tbl>
    <w:p w:rsidR="00FE0310" w:rsidRDefault="00FE0310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4670A4" w:rsidRDefault="004670A4" w:rsidP="00E03AE1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</w:p>
    <w:p w:rsidR="00F62143" w:rsidRDefault="00F621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br w:type="page"/>
      </w:r>
    </w:p>
    <w:p w:rsidR="00E03AE1" w:rsidRPr="00083351" w:rsidRDefault="00F62143" w:rsidP="00F62143">
      <w:pPr>
        <w:pStyle w:val="a"/>
        <w:rPr>
          <w:lang w:eastAsia="bg-BG"/>
        </w:rPr>
      </w:pPr>
      <w:r w:rsidRPr="00EE1FA5">
        <w:t xml:space="preserve">Таблица </w:t>
      </w:r>
      <w:r>
        <w:t>5</w:t>
      </w:r>
      <w:r w:rsidRPr="00EE1FA5">
        <w:t>-</w:t>
      </w:r>
      <w:fldSimple w:instr=" SEQ Таблица \* ARABIC ">
        <w:r>
          <w:rPr>
            <w:noProof/>
          </w:rPr>
          <w:t>50</w:t>
        </w:r>
      </w:fldSimple>
      <w:r w:rsidRPr="00EE1FA5">
        <w:t xml:space="preserve">. </w:t>
      </w:r>
      <w:r w:rsidR="00E03AE1" w:rsidRPr="00083351">
        <w:rPr>
          <w:lang w:eastAsia="bg-BG"/>
        </w:rPr>
        <w:t>Сантинни води и събрани отпадъци от кораби и разливи,  тона, 2000-2013 г.</w:t>
      </w:r>
    </w:p>
    <w:tbl>
      <w:tblPr>
        <w:tblW w:w="5362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932"/>
        <w:gridCol w:w="935"/>
        <w:gridCol w:w="935"/>
        <w:gridCol w:w="934"/>
        <w:gridCol w:w="934"/>
        <w:gridCol w:w="934"/>
        <w:gridCol w:w="934"/>
        <w:gridCol w:w="934"/>
        <w:gridCol w:w="934"/>
        <w:gridCol w:w="934"/>
        <w:gridCol w:w="934"/>
        <w:gridCol w:w="1459"/>
        <w:gridCol w:w="1450"/>
      </w:tblGrid>
      <w:tr w:rsidR="00E03AE1" w:rsidRPr="00D46B52" w:rsidTr="00E03AE1">
        <w:trPr>
          <w:trHeight w:val="678"/>
          <w:tblHeader/>
        </w:trPr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E03AE1" w:rsidRPr="00061F6D" w:rsidRDefault="00E03AE1" w:rsidP="0065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Страна, район, </w:t>
            </w:r>
            <w:r w:rsidR="006544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 xml:space="preserve">речен </w:t>
            </w:r>
            <w:r w:rsidRPr="00061F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bg-BG"/>
              </w:rPr>
              <w:t>басейн</w:t>
            </w:r>
          </w:p>
        </w:tc>
        <w:tc>
          <w:tcPr>
            <w:tcW w:w="307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2003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2004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2005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2006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2007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2008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2009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2010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2011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2012</w:t>
            </w:r>
          </w:p>
        </w:tc>
        <w:tc>
          <w:tcPr>
            <w:tcW w:w="308" w:type="pct"/>
            <w:shd w:val="clear" w:color="000000" w:fill="F2F2F2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2013</w:t>
            </w:r>
          </w:p>
        </w:tc>
        <w:tc>
          <w:tcPr>
            <w:tcW w:w="481" w:type="pct"/>
            <w:shd w:val="clear" w:color="000000" w:fill="F2F2F2"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2003-2007</w:t>
            </w:r>
          </w:p>
        </w:tc>
        <w:tc>
          <w:tcPr>
            <w:tcW w:w="478" w:type="pct"/>
            <w:shd w:val="clear" w:color="000000" w:fill="F2F2F2"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</w:pP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Средно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bg-BG"/>
              </w:rPr>
              <w:t>-</w:t>
            </w:r>
            <w:r w:rsidRPr="00061F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bg-BG"/>
              </w:rPr>
              <w:t>годишно 2008-2013</w:t>
            </w:r>
          </w:p>
        </w:tc>
      </w:tr>
      <w:tr w:rsidR="00E03AE1" w:rsidRPr="00D46B52" w:rsidTr="00E03AE1">
        <w:trPr>
          <w:trHeight w:val="286"/>
          <w:tblHeader/>
        </w:trPr>
        <w:tc>
          <w:tcPr>
            <w:tcW w:w="654" w:type="pct"/>
            <w:vMerge/>
            <w:shd w:val="clear" w:color="auto" w:fill="auto"/>
            <w:noWrap/>
            <w:vAlign w:val="center"/>
            <w:hideMark/>
          </w:tcPr>
          <w:p w:rsidR="00E03AE1" w:rsidRPr="00061F6D" w:rsidRDefault="00E03AE1" w:rsidP="00E0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307" w:type="pct"/>
            <w:shd w:val="clear" w:color="000000" w:fill="F2F2F2"/>
            <w:noWrap/>
            <w:vAlign w:val="center"/>
          </w:tcPr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308" w:type="pct"/>
            <w:shd w:val="clear" w:color="000000" w:fill="F2F2F2"/>
            <w:noWrap/>
            <w:vAlign w:val="center"/>
          </w:tcPr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хил.</w:t>
            </w:r>
          </w:p>
          <w:p w:rsidR="00E03AE1" w:rsidRPr="00232DFB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м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  <w:vertAlign w:val="superscript"/>
              </w:rPr>
              <w:t>3</w:t>
            </w:r>
            <w:r w:rsidRPr="00232DFB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/г.</w:t>
            </w:r>
          </w:p>
        </w:tc>
        <w:tc>
          <w:tcPr>
            <w:tcW w:w="481" w:type="pct"/>
            <w:shd w:val="clear" w:color="000000" w:fill="F2F2F2"/>
            <w:vAlign w:val="center"/>
          </w:tcPr>
          <w:p w:rsidR="00E03AE1" w:rsidRPr="00AB787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78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  <w:tc>
          <w:tcPr>
            <w:tcW w:w="478" w:type="pct"/>
            <w:shd w:val="clear" w:color="000000" w:fill="F2F2F2"/>
            <w:vAlign w:val="center"/>
          </w:tcPr>
          <w:p w:rsidR="00E03AE1" w:rsidRPr="00AB787C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78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хил.м3/г</w:t>
            </w:r>
          </w:p>
        </w:tc>
      </w:tr>
      <w:tr w:rsidR="00E03AE1" w:rsidRPr="00D46B52" w:rsidTr="00E03AE1">
        <w:trPr>
          <w:trHeight w:val="286"/>
          <w:tblHeader/>
        </w:trPr>
        <w:tc>
          <w:tcPr>
            <w:tcW w:w="654" w:type="pct"/>
            <w:shd w:val="clear" w:color="auto" w:fill="auto"/>
            <w:noWrap/>
            <w:vAlign w:val="center"/>
          </w:tcPr>
          <w:p w:rsidR="00E03AE1" w:rsidRPr="00083351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83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Приети сантинни води и баласт от кораби:</w:t>
            </w:r>
          </w:p>
        </w:tc>
        <w:tc>
          <w:tcPr>
            <w:tcW w:w="307" w:type="pct"/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25211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22811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11911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28588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11691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18195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17688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13441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16037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15262</w:t>
            </w:r>
          </w:p>
        </w:tc>
        <w:tc>
          <w:tcPr>
            <w:tcW w:w="308" w:type="pct"/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17800</w:t>
            </w:r>
          </w:p>
        </w:tc>
        <w:tc>
          <w:tcPr>
            <w:tcW w:w="481" w:type="pct"/>
            <w:shd w:val="clear" w:color="auto" w:fill="auto"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 </w:t>
            </w:r>
          </w:p>
        </w:tc>
        <w:tc>
          <w:tcPr>
            <w:tcW w:w="478" w:type="pct"/>
            <w:shd w:val="clear" w:color="auto" w:fill="auto"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 </w:t>
            </w:r>
          </w:p>
        </w:tc>
      </w:tr>
      <w:tr w:rsidR="00E03AE1" w:rsidRPr="00D46B52" w:rsidTr="00E03AE1">
        <w:trPr>
          <w:trHeight w:val="286"/>
          <w:tblHeader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AE1" w:rsidRPr="00083351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335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Черно море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25067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22751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11821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28513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11626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18106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17662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13210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15844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15078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17681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19955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16264</w:t>
            </w:r>
          </w:p>
        </w:tc>
      </w:tr>
      <w:tr w:rsidR="00E03AE1" w:rsidRPr="00D46B52" w:rsidTr="004670A4">
        <w:trPr>
          <w:trHeight w:val="286"/>
          <w:tblHeader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03AE1" w:rsidRPr="00083351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8335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р. Дунав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231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184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119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87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140</w:t>
            </w:r>
          </w:p>
        </w:tc>
      </w:tr>
      <w:tr w:rsidR="00E03AE1" w:rsidRPr="00D46B52" w:rsidTr="00E03AE1">
        <w:trPr>
          <w:trHeight w:val="286"/>
          <w:tblHeader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AE1" w:rsidRPr="00083351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83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Събрани твърди отпадъци: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617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537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474</w:t>
            </w:r>
          </w:p>
        </w:tc>
      </w:tr>
      <w:tr w:rsidR="00E03AE1" w:rsidRPr="00D46B52" w:rsidTr="00E03AE1">
        <w:trPr>
          <w:trHeight w:val="286"/>
          <w:tblHeader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AE1" w:rsidRPr="00083351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83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От пристанищните акватории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 </w:t>
            </w:r>
          </w:p>
        </w:tc>
      </w:tr>
      <w:tr w:rsidR="00E03AE1" w:rsidRPr="00D46B52" w:rsidTr="00E03AE1">
        <w:trPr>
          <w:trHeight w:val="286"/>
          <w:tblHeader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AE1" w:rsidRPr="00083351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83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 xml:space="preserve">   От кораби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462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565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276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529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489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445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490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761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617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 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 </w:t>
            </w:r>
          </w:p>
        </w:tc>
      </w:tr>
      <w:tr w:rsidR="00E03AE1" w:rsidRPr="00D46B52" w:rsidTr="00E03AE1">
        <w:trPr>
          <w:trHeight w:val="286"/>
          <w:tblHeader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AE1" w:rsidRPr="00083351" w:rsidRDefault="00E03AE1" w:rsidP="00E03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083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Събран нефт и нефтопродукти от разливи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0.6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20.5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0.4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77.8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28.2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2.8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1.0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6.2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3AE1" w:rsidRPr="00083351" w:rsidRDefault="00E03AE1" w:rsidP="00E03A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</w:rPr>
            </w:pPr>
            <w:r w:rsidRPr="00083351">
              <w:rPr>
                <w:rFonts w:ascii="Times New Roman" w:hAnsi="Times New Roman" w:cs="Times New Roman"/>
                <w:color w:val="000000"/>
                <w:sz w:val="18"/>
                <w:szCs w:val="16"/>
              </w:rPr>
              <w:t>19</w:t>
            </w:r>
          </w:p>
        </w:tc>
      </w:tr>
    </w:tbl>
    <w:p w:rsidR="007B73B7" w:rsidRDefault="007B73B7" w:rsidP="00E03AE1">
      <w:pPr>
        <w:rPr>
          <w:lang w:val="en-US"/>
        </w:rPr>
      </w:pPr>
    </w:p>
    <w:p w:rsidR="007B73B7" w:rsidRDefault="007B73B7" w:rsidP="007B73B7">
      <w:pPr>
        <w:rPr>
          <w:lang w:val="en-US"/>
        </w:rPr>
      </w:pPr>
      <w:r>
        <w:rPr>
          <w:lang w:val="en-US"/>
        </w:rPr>
        <w:br w:type="page"/>
      </w:r>
    </w:p>
    <w:tbl>
      <w:tblPr>
        <w:tblStyle w:val="TableGrid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1"/>
        <w:gridCol w:w="6821"/>
      </w:tblGrid>
      <w:tr w:rsidR="007B73B7" w:rsidRPr="007324C6" w:rsidTr="00935C9C">
        <w:tc>
          <w:tcPr>
            <w:tcW w:w="7361" w:type="dxa"/>
          </w:tcPr>
          <w:p w:rsidR="007B73B7" w:rsidRPr="00792F91" w:rsidRDefault="007B73B7" w:rsidP="00935C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2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Фигура </w:t>
            </w:r>
            <w:r w:rsidRPr="00792F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792F91">
              <w:rPr>
                <w:rFonts w:ascii="Times New Roman" w:hAnsi="Times New Roman" w:cs="Times New Roman"/>
                <w:b/>
                <w:sz w:val="24"/>
                <w:szCs w:val="24"/>
              </w:rPr>
              <w:t>-1. Отведени отпадъчни води във водни обекти от индустрията в т.ч. производство и разпределение на електрическа и топлинна енергия и на газообразни горива (средно за периода 2003-2007 г. и 2008-2013 г.)</w:t>
            </w:r>
          </w:p>
          <w:p w:rsidR="007B73B7" w:rsidRPr="00F763C0" w:rsidRDefault="007B73B7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168EAC05" wp14:editId="7A69EFD0">
                  <wp:extent cx="3419475" cy="1962150"/>
                  <wp:effectExtent l="0" t="0" r="9525" b="1905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7B73B7" w:rsidRPr="00FA630C" w:rsidRDefault="007B73B7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821" w:type="dxa"/>
          </w:tcPr>
          <w:p w:rsidR="007B73B7" w:rsidRPr="00792F91" w:rsidRDefault="007B73B7" w:rsidP="00935C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Фигура </w:t>
            </w:r>
            <w:r w:rsidRPr="00792F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792F91">
              <w:rPr>
                <w:rFonts w:ascii="Times New Roman" w:hAnsi="Times New Roman" w:cs="Times New Roman"/>
                <w:b/>
                <w:sz w:val="24"/>
                <w:szCs w:val="24"/>
              </w:rPr>
              <w:t>-2. Отведени отпадъчни води във водни обекти от СПСОВ (средно за периода 2003-2007 г. и 2008-2013 г.)</w:t>
            </w:r>
          </w:p>
          <w:p w:rsidR="007B73B7" w:rsidRDefault="007B73B7" w:rsidP="00935C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73B7" w:rsidRPr="00F763C0" w:rsidRDefault="007B73B7" w:rsidP="00935C9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B73B7" w:rsidRDefault="007B73B7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60A90FE3" wp14:editId="50D35234">
                  <wp:extent cx="3324225" cy="1962150"/>
                  <wp:effectExtent l="0" t="0" r="9525" b="19050"/>
                  <wp:docPr id="2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7B73B7" w:rsidRPr="007324C6" w:rsidRDefault="007B73B7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3B7" w:rsidRPr="007324C6" w:rsidTr="00935C9C">
        <w:tc>
          <w:tcPr>
            <w:tcW w:w="7361" w:type="dxa"/>
          </w:tcPr>
          <w:p w:rsidR="007B73B7" w:rsidRPr="00792F91" w:rsidRDefault="007B73B7" w:rsidP="00935C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Фигура </w:t>
            </w:r>
            <w:r w:rsidRPr="00792F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792F91">
              <w:rPr>
                <w:rFonts w:ascii="Times New Roman" w:hAnsi="Times New Roman" w:cs="Times New Roman"/>
                <w:b/>
                <w:sz w:val="24"/>
                <w:szCs w:val="24"/>
              </w:rPr>
              <w:t>-3. Заустени води от охлаждащи процеси във водни обекти (средно за периода 2003-2007 г. и 2008-2013 г.)</w:t>
            </w:r>
          </w:p>
          <w:p w:rsidR="007B73B7" w:rsidRPr="007324C6" w:rsidRDefault="007B73B7" w:rsidP="00935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3B7" w:rsidRDefault="007B73B7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53DF5EFC" wp14:editId="3B4BC436">
                  <wp:extent cx="3400425" cy="1828800"/>
                  <wp:effectExtent l="0" t="0" r="9525" b="19050"/>
                  <wp:docPr id="3" name="Chart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7B73B7" w:rsidRPr="007324C6" w:rsidRDefault="007B73B7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1" w:type="dxa"/>
          </w:tcPr>
          <w:p w:rsidR="007B73B7" w:rsidRPr="00792F91" w:rsidRDefault="007B73B7" w:rsidP="00935C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Фигура </w:t>
            </w:r>
            <w:r w:rsidRPr="00792F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792F91">
              <w:rPr>
                <w:rFonts w:ascii="Times New Roman" w:hAnsi="Times New Roman" w:cs="Times New Roman"/>
                <w:b/>
                <w:sz w:val="24"/>
                <w:szCs w:val="24"/>
              </w:rPr>
              <w:t>-4. Образувани отпадъчни води от точкови източници (средно за периода 2003-2007 г. и 2008-2013 г.)</w:t>
            </w:r>
          </w:p>
          <w:p w:rsidR="007B73B7" w:rsidRPr="007324C6" w:rsidRDefault="007B73B7" w:rsidP="00935C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3B7" w:rsidRDefault="007B73B7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0658D0FF" wp14:editId="18568BCC">
                  <wp:extent cx="3467100" cy="1828800"/>
                  <wp:effectExtent l="0" t="0" r="19050" b="19050"/>
                  <wp:docPr id="4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p w:rsidR="007B73B7" w:rsidRPr="00F763C0" w:rsidRDefault="007B73B7" w:rsidP="00935C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03AE1" w:rsidRPr="00E03AE1" w:rsidRDefault="00E03AE1" w:rsidP="00E03AE1">
      <w:pPr>
        <w:rPr>
          <w:lang w:val="en-US"/>
        </w:rPr>
        <w:sectPr w:rsidR="00E03AE1" w:rsidRPr="00E03AE1" w:rsidSect="00E03AE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E748A1" w:rsidRPr="00471C4F" w:rsidRDefault="00D95D62" w:rsidP="009B0322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анализа 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на показателите за отведените отпадъчни води в ДРБУВ могат да се направят следните основни изводи:</w:t>
      </w:r>
    </w:p>
    <w:p w:rsidR="00E748A1" w:rsidRPr="00471C4F" w:rsidRDefault="00E748A1" w:rsidP="00A44F1D">
      <w:pPr>
        <w:numPr>
          <w:ilvl w:val="0"/>
          <w:numId w:val="17"/>
        </w:numPr>
        <w:suppressAutoHyphens/>
        <w:spacing w:after="120" w:line="240" w:lineRule="auto"/>
        <w:ind w:left="714" w:hanging="35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отпадъчни води във водни обекти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ДРБУВ общото количество на отведените отпадъчни води във водни обекти е най-голямо в сравнение с другите 3 района на басейново управление </w:t>
      </w:r>
      <w:r w:rsidR="009B03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водите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представлява 45,1% от отведените отпадъчни води във водни обекти в страната за 2013 г. 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Този показател е от важно значение за района и страната, тъй като всички вътрешни реки от района заустват в р. Дунав, чийто мониторинг за качеството на водите се провежда и контролира на национално и международно ниво.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6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Тенденцията на намаление на отведените отпадъчни води във водни обекти в района е </w:t>
      </w:r>
      <w:r w:rsidR="00F9635E" w:rsidRPr="00F9635E">
        <w:rPr>
          <w:rFonts w:ascii="Times New Roman" w:hAnsi="Times New Roman" w:cs="Times New Roman"/>
          <w:color w:val="000000" w:themeColor="text1"/>
          <w:sz w:val="24"/>
          <w:szCs w:val="24"/>
        </w:rPr>
        <w:t>не</w:t>
      </w:r>
      <w:r w:rsidRPr="00F96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значителна за периода 2003-2013 г., </w:t>
      </w:r>
      <w:r w:rsidR="009C4AF9" w:rsidRPr="00F9635E">
        <w:rPr>
          <w:rFonts w:ascii="Times New Roman" w:hAnsi="Times New Roman" w:cs="Times New Roman"/>
          <w:color w:val="000000" w:themeColor="text1"/>
          <w:sz w:val="24"/>
          <w:szCs w:val="24"/>
        </w:rPr>
        <w:t>като</w:t>
      </w:r>
      <w:r w:rsidRPr="00F96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това намаление е по-слабо от същия показател за страната.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резултат делът на отведените отпадъчни води за района спрямо този за страната нараства от 39,2% през 2003 г. на 45,1% през 2013 г.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Тенденцията на намаление на отведените отпадъчни води във водни обекти в района се дължи на значителното намаляване на отведените води от индустрията</w:t>
      </w:r>
      <w:r w:rsidR="009C4AF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т.е. запазва се същата тенденция </w:t>
      </w:r>
      <w:r w:rsidR="009C4AF9">
        <w:rPr>
          <w:rFonts w:ascii="Times New Roman" w:hAnsi="Times New Roman" w:cs="Times New Roman"/>
          <w:color w:val="000000" w:themeColor="text1"/>
          <w:sz w:val="24"/>
          <w:szCs w:val="24"/>
        </w:rPr>
        <w:t>като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страната.  </w:t>
      </w:r>
    </w:p>
    <w:p w:rsidR="00E748A1" w:rsidRPr="00471C4F" w:rsidRDefault="00F9635E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бществената канализация и СПСОВ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са с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най-голям дял 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отведените отпадъчни води от района спрямо този за страната. През 2013 г. 49,3% от отведените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отпадъчни 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води във водни обекти в страната са от Дунавски район.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по-малък дял на отведени отпадъчни води са домакинствата, услугите и селското стопанство. 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73% от отведените отпадъчни води във водни обекти са преминали през СПСОВ</w:t>
      </w:r>
      <w:r w:rsidR="00F96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5,7% след първично пречистване, 35,4% след вторично </w:t>
      </w:r>
      <w:r w:rsidR="00F9635E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пречистване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и 58,9% след третично пречистване.</w:t>
      </w:r>
    </w:p>
    <w:p w:rsidR="00E748A1" w:rsidRPr="00471C4F" w:rsidRDefault="00F9635E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Независимо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 общо пречистените отпадъчни води от СПСОВ в Дунавски район са с 11,7 п.п. по-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малко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тези в страната, отведените отпадъчни води след третично пречистване са с 5,8 п.п. по-високо от тези за страната.   </w:t>
      </w:r>
    </w:p>
    <w:p w:rsidR="00E748A1" w:rsidRPr="00F9635E" w:rsidRDefault="00E748A1" w:rsidP="00F9635E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Наличието на повече СПСОВ с третично пречистване в Дунавски район е в резултат на усвоените европейски средства за подобряване на ВиК инфраструктурата.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Количеството на отведените води от охлаждащи процеси във водни обекти е най-голямо в ДРБУВ в сравнение с другите 3 района на басейново управление, което се дължи на охлаждането с води от р. Дунав в АЕЦ</w:t>
      </w:r>
      <w:r w:rsidR="00F96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„Козлодуй“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62143" w:rsidRDefault="00E748A1" w:rsidP="00F9635E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Това количество постепенно намалява в периода 2003-2013 г., като делът на отведените охлаждащи води в района спрямо тези за страната намалява от 89% през 2003 г. до 74% през 2013 г.</w:t>
      </w:r>
    </w:p>
    <w:p w:rsidR="00F62143" w:rsidRDefault="00F62143" w:rsidP="00F62143">
      <w:r>
        <w:br w:type="page"/>
      </w:r>
    </w:p>
    <w:p w:rsidR="00BB7513" w:rsidRPr="00471C4F" w:rsidRDefault="00BB7513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отпадъчни води в морето</w:t>
      </w:r>
    </w:p>
    <w:p w:rsidR="00F9635E" w:rsidRPr="00F9635E" w:rsidRDefault="001F590B" w:rsidP="00F9635E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периода 2004-2013 г. няма отведени отпадъчни води от района директно в </w:t>
      </w:r>
      <w:r w:rsidR="0069737E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Черно море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DA588F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Единствено през 2003 г. има отведени отпадъчни води в морето от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="00DA588F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 Дунавски добруджански реки.</w:t>
      </w:r>
    </w:p>
    <w:p w:rsidR="00E748A1" w:rsidRPr="00471C4F" w:rsidRDefault="00F9635E" w:rsidP="00A44F1D">
      <w:pPr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="00E748A1"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бразуване на отпадъчни води</w:t>
      </w:r>
      <w:r w:rsidRPr="00F963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 т</w:t>
      </w: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очкови източници</w:t>
      </w:r>
    </w:p>
    <w:p w:rsidR="00E748A1" w:rsidRPr="00155A33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5A33">
        <w:rPr>
          <w:rFonts w:ascii="Times New Roman" w:hAnsi="Times New Roman" w:cs="Times New Roman"/>
          <w:color w:val="000000" w:themeColor="text1"/>
          <w:sz w:val="24"/>
          <w:szCs w:val="24"/>
        </w:rPr>
        <w:t>Образуваните отпадъчни води от точкови източници в ДРБУВ намаляват в периода 2003-2013 г., но делът им спрямо съответните за страната се увеличава (от 37% през 2003 г. до 42% през 2013 г.).</w:t>
      </w:r>
    </w:p>
    <w:p w:rsidR="00E748A1" w:rsidRPr="00155A33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5A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Намалението се дължи най-вече на намалението на отпадъчните води от индустрията, в т.ч. от производството на ел. енергия в периода 2003-2013 г. </w:t>
      </w:r>
    </w:p>
    <w:p w:rsidR="001E7E57" w:rsidRPr="00155A33" w:rsidRDefault="00E748A1" w:rsidP="00F9635E">
      <w:pPr>
        <w:pStyle w:val="ListParagraph"/>
        <w:numPr>
          <w:ilvl w:val="0"/>
          <w:numId w:val="18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5A33">
        <w:rPr>
          <w:rFonts w:ascii="Times New Roman" w:hAnsi="Times New Roman" w:cs="Times New Roman"/>
          <w:color w:val="000000" w:themeColor="text1"/>
          <w:sz w:val="24"/>
          <w:szCs w:val="24"/>
        </w:rPr>
        <w:t>62% от общо образуваните отпадъчни води в района са от домакинствата през 2013 г.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Приети сантинни води и баласт от кораби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Средногодишната стойност на приетите сантинни води и баласт от корабите в р. Дунав през 2008-2</w:t>
      </w:r>
      <w:r w:rsidR="001E7E57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013 г. е 140 т, което е с 53 т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по-високо от средногодишната стойност за предходния период 2003-2007 г. 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Това увеличение може да се обясни със засиления контрол на замърсяванията от сантинни води и баласт от кораби през последните години.</w:t>
      </w:r>
    </w:p>
    <w:p w:rsidR="00DD5B6B" w:rsidRPr="00471C4F" w:rsidRDefault="00DD5B6B" w:rsidP="00A44F1D">
      <w:pPr>
        <w:pStyle w:val="ListParagraph"/>
        <w:spacing w:after="120" w:line="240" w:lineRule="auto"/>
        <w:ind w:left="108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48A1" w:rsidRPr="00471C4F" w:rsidRDefault="00A44F1D" w:rsidP="00A44F1D">
      <w:pPr>
        <w:pStyle w:val="Heading3"/>
        <w:numPr>
          <w:ilvl w:val="1"/>
          <w:numId w:val="22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на 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>р. Дунав</w:t>
      </w:r>
    </w:p>
    <w:p w:rsidR="00E748A1" w:rsidRPr="00471C4F" w:rsidRDefault="00E748A1" w:rsidP="00F9635E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анализа на показателите за отведените отпадъчни води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 р. Дунав могат да се направят следните основни изводи: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отпадъчни води във водни обекти</w:t>
      </w:r>
    </w:p>
    <w:p w:rsidR="00E748A1" w:rsidRPr="00471C4F" w:rsidRDefault="00E748A1" w:rsidP="00A44F1D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Отведените отпадъчни води във водни обекти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намаляват в периода 2003-2013 г., но делът им спрямо тези за района се увеличава: 11,5% през 2003 г. и 14,8% през 2013 г.</w:t>
      </w:r>
    </w:p>
    <w:p w:rsidR="00E748A1" w:rsidRPr="00471C4F" w:rsidRDefault="00E748A1" w:rsidP="00A44F1D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С най-голям дял са отведените отпадъчни води от обществена канализация и СПСОВ.</w:t>
      </w:r>
    </w:p>
    <w:p w:rsidR="00E748A1" w:rsidRPr="00471C4F" w:rsidRDefault="00E748A1" w:rsidP="00A44F1D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През 2013 г. 29,5% от общо отведените отпадъчни води във водни обекти са преминали през СПСОВ, което е с 43,7 п.п. по-ниско от съответната стойност за района.</w:t>
      </w:r>
    </w:p>
    <w:p w:rsidR="00E748A1" w:rsidRPr="00471C4F" w:rsidRDefault="00E748A1" w:rsidP="00A44F1D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Този нисък процент на отведени отпадъчни води от СПСОВ може да се обясни с по-ниския темп на усвояване на европейските средства за подобряване на ВиК инфраструктурата.</w:t>
      </w:r>
    </w:p>
    <w:p w:rsidR="00F62143" w:rsidRDefault="00E748A1" w:rsidP="00A44F1D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Поради тази причина през 2013 г. </w:t>
      </w:r>
      <w:r w:rsidR="00F96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="00F96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най-висок е делът на едностъпалните станции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– 71,5% от действащите СПСОВ, а при двустъпалните СПСОВ – 0,6% и СПСОВ с третично пречистване – 27,8%.</w:t>
      </w:r>
    </w:p>
    <w:p w:rsidR="00F62143" w:rsidRDefault="00F62143" w:rsidP="00F62143">
      <w:r>
        <w:br w:type="page"/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През 2003-2013 г. 99,9% от отведените води във водни обекти от охлаждащи процеси в ДРБУВ са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Дунав, което се дължи на охлаждащите системи в АЕЦ.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Това е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речният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с най-голяма тежест на отведените отпадъчни води от охлаждащи процеси в страната, чиито дял е 89% през 2003 г. и 74% през 2013 г. от съответните за страната.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Toc238027696"/>
      <w:bookmarkStart w:id="4" w:name="_Toc240878257"/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Отпадъчните води от точкови източници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намаляват със същия темп както и в района в периода 2003-2013 г., като делът им спрямо този за района е 19% през 2003 г. и 17% през 2013 г.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Въпреки тенденцията на намаление, индустрията остава с най-висок дял в общо образуваните отпадъчни води от точкови източници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– 59,5% през 2013 г. 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Приети сантинни води и баласт от кораби</w:t>
      </w:r>
    </w:p>
    <w:p w:rsidR="00E748A1" w:rsidRPr="00471C4F" w:rsidRDefault="00155A33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Изводите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сантинни води и баласт от кораби за района са валидни и за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 р. Дунав.</w:t>
      </w:r>
    </w:p>
    <w:p w:rsidR="00E748A1" w:rsidRPr="00471C4F" w:rsidRDefault="00E748A1" w:rsidP="00A44F1D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48A1" w:rsidRPr="00471C4F" w:rsidRDefault="00E748A1" w:rsidP="00A44F1D">
      <w:pPr>
        <w:pStyle w:val="Heading3"/>
        <w:numPr>
          <w:ilvl w:val="1"/>
          <w:numId w:val="22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bookmarkEnd w:id="3"/>
      <w:bookmarkEnd w:id="4"/>
      <w:r w:rsidRPr="00471C4F">
        <w:rPr>
          <w:rFonts w:ascii="Times New Roman" w:hAnsi="Times New Roman" w:cs="Times New Roman"/>
          <w:color w:val="auto"/>
          <w:sz w:val="24"/>
          <w:szCs w:val="24"/>
        </w:rPr>
        <w:t>Реки</w:t>
      </w:r>
      <w:r w:rsidR="00F62143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западно от р. Огоста</w:t>
      </w:r>
    </w:p>
    <w:p w:rsidR="00E748A1" w:rsidRPr="00471C4F" w:rsidRDefault="00E748A1" w:rsidP="00155A33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анализа на показателите за заустените отпадъчни води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 Реки западно от р. Огоста</w:t>
      </w:r>
      <w:r w:rsidR="00155A3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могат да се направят следните основни изводи: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71C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 xml:space="preserve">Отведени отпадъчни води във водни обекти 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Делът на отведените отпадъчни води във водни обекти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е незначителен спрямо съответния за района -0,6% през 2003 г. и 0,5% през 2013 г. 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Най-голям е делът на отведените отпадъчни води от домакинства – 85,8% през 2013 г. 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Няма отведени пречистени отпадъчни води поради липса на СПСОВ.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Отведените води във водни обекти от охлаждащите процеси от индустрията са много малко, като най-високият им дял спрямо общо отведените води в </w:t>
      </w:r>
      <w:r w:rsidR="00155A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Дунавски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 </w:t>
      </w:r>
      <w:r w:rsidR="00155A33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 2013 г.- 0,04%.  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_Toc238027697"/>
      <w:bookmarkStart w:id="6" w:name="_Toc240878258"/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Макар и да намаляват като количество в периода 2003-2013 г., то делът на образуваните отпадъчни води от точкови източници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спрямо тези за района нараства от 0,72% до 0,97% за същия период.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99,4% от образуваните отпадъчни води от точкови източници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са от домакинствата през 2013 г., което е с 37,4 п.п. по-високо от съответната стойност за района.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Наблюдаваната тенденция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се дължи на липсата на изградена съвременна ВиК инфраструктура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басейн.</w:t>
      </w:r>
    </w:p>
    <w:p w:rsidR="00A44F1D" w:rsidRPr="00471C4F" w:rsidRDefault="00A44F1D" w:rsidP="00A44F1D">
      <w:pPr>
        <w:suppressAutoHyphens/>
        <w:spacing w:after="120" w:line="240" w:lineRule="auto"/>
        <w:ind w:left="14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48A1" w:rsidRPr="00471C4F" w:rsidRDefault="00A44F1D" w:rsidP="00A44F1D">
      <w:pPr>
        <w:pStyle w:val="Heading3"/>
        <w:numPr>
          <w:ilvl w:val="1"/>
          <w:numId w:val="22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55A33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р. </w:t>
      </w:r>
      <w:bookmarkEnd w:id="5"/>
      <w:bookmarkEnd w:id="6"/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>Огоста</w:t>
      </w:r>
    </w:p>
    <w:p w:rsidR="00E748A1" w:rsidRPr="00471C4F" w:rsidRDefault="00E748A1" w:rsidP="00A44F1D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анализа на отведените отпадъчни води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 р. Огоста могат да се направят следните основни изводи: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71C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 xml:space="preserve">Отведени отпадъчни води във водни обекти </w:t>
      </w:r>
    </w:p>
    <w:p w:rsidR="00E748A1" w:rsidRPr="00155A33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Отведените отпадъчни води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нарастват в периода 2003-2013 г., като делът им спрямо тези за района е съответно </w:t>
      </w:r>
      <w:r w:rsidRPr="00155A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4,5% и 8,3% </w:t>
      </w:r>
      <w:r w:rsidR="00155A33" w:rsidRPr="00155A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началото и в края на </w:t>
      </w:r>
      <w:r w:rsidRPr="00155A33">
        <w:rPr>
          <w:rFonts w:ascii="Times New Roman" w:hAnsi="Times New Roman" w:cs="Times New Roman"/>
          <w:color w:val="000000" w:themeColor="text1"/>
          <w:sz w:val="24"/>
          <w:szCs w:val="24"/>
        </w:rPr>
        <w:t>период</w:t>
      </w:r>
      <w:r w:rsidR="00155A33" w:rsidRPr="00155A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155A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най-голям дял са отведените отпадъчни води във водните обекти на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от обществена канализация и СПСОВ – 88,5% през 2013 г.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85,6% от отведените отпадъчни води във водни обекти преминават през СПСОВ, като процентът на пречистените отпадъчни води от СПСОВ с вторично пречистване е 98,6% от общо пречистените отпадъчни води през 2013 г.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Количеството на отведените пречистени отпадъчни води във водни обекти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е с 12,6 п.п. по-голямо от </w:t>
      </w:r>
      <w:r w:rsidR="00155A33">
        <w:rPr>
          <w:rFonts w:ascii="Times New Roman" w:hAnsi="Times New Roman" w:cs="Times New Roman"/>
          <w:color w:val="000000" w:themeColor="text1"/>
          <w:sz w:val="24"/>
          <w:szCs w:val="24"/>
        </w:rPr>
        <w:t>това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района, което се дължи на усвоените европейски средства във ВиК сектора.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E748A1" w:rsidRPr="00471C4F" w:rsidRDefault="00155A33" w:rsidP="00A44F1D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Огоста отведените води във водни обекти от охлаждащите процеси в индустрията е незначително спрямо тези за района – 0,002% през 2003 г. и 0,07% през 2013 г.</w:t>
      </w:r>
    </w:p>
    <w:p w:rsidR="00E748A1" w:rsidRPr="00471C4F" w:rsidRDefault="00E748A1" w:rsidP="00A44F1D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Независимо от това, се забелязва нарастване на охлаждащите отведени води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през периода 2003-2013 г., като за района тенденцията е към намаление. 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Отведените отпадъчни води от точкови източници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не се променят значително в периода 2003-2013 г., независимо че делът им спрямо съответните за района  се увеличава от 2,9% през 2003 г. до 5,8% през 2013 г.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Делът на отведените отпадъчни води от домакинствата е най-голям, който спрямо общо отведените отпадъчни води в </w:t>
      </w:r>
      <w:r w:rsidR="00654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речния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басейн е 61,8% през 2013 г. Тази стойност е близка до съответната стойност за района. </w:t>
      </w:r>
    </w:p>
    <w:p w:rsidR="00F62143" w:rsidRDefault="00E748A1" w:rsidP="00A44F1D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Наблюдаваната тенденция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се дължи на липсата на изградена съвременна ВиК инфраструктура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басейн.</w:t>
      </w:r>
    </w:p>
    <w:p w:rsidR="00F62143" w:rsidRDefault="00F62143" w:rsidP="00F62143">
      <w:r>
        <w:br w:type="page"/>
      </w:r>
    </w:p>
    <w:p w:rsidR="00E748A1" w:rsidRPr="00471C4F" w:rsidRDefault="00A44F1D" w:rsidP="00A44F1D">
      <w:pPr>
        <w:pStyle w:val="Heading3"/>
        <w:numPr>
          <w:ilvl w:val="1"/>
          <w:numId w:val="22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>р. Искър</w:t>
      </w:r>
    </w:p>
    <w:p w:rsidR="00E748A1" w:rsidRPr="00471C4F" w:rsidRDefault="00E748A1" w:rsidP="00155A33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анализа  на отведените отпадъчни води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 р. Искър могат да се направят следните основни изводи: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71C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 xml:space="preserve">Отведени отпадъчни води във водни обекти 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Делът на отведените отпадъчни води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спрямо тези за района намалява с 15,3 п.п. в периода 2003-2013 г., което се обяснява със спада на отведените отпадъчни води от индустрията.  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най-голям дял са отведените отпадъчни води във водните обекти на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от обществена канализация и СПСОВ – 88,4% през 2013 г.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85% от отведените отпадъчни води във водни обекти преминават през СПСОВ, като процентът на пречистените отпадъчни води от СПСОВ с третично пречистване е 98,3% от общо пречистените отпадъчни води през 2013 г.</w:t>
      </w:r>
    </w:p>
    <w:p w:rsidR="00E748A1" w:rsidRPr="00471C4F" w:rsidRDefault="00E748A1" w:rsidP="00155A33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Отведените пречистени отпадъчни води във водни обекти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са с 12 п.п. по-високо от съответните за района, което се дължи на усвоените европейски средства във ВиК сектора.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E748A1" w:rsidRPr="00471C4F" w:rsidRDefault="00A505BA" w:rsidP="00A44F1D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Искър отведените води във водни обекти от охлаждащите процеси в индустрията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са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незначител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 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спрямо тези за района – 0,002% през 2003 г. и 0,009% през 2013 г.</w:t>
      </w:r>
    </w:p>
    <w:p w:rsidR="00E748A1" w:rsidRPr="00471C4F" w:rsidRDefault="00E748A1" w:rsidP="00A44F1D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Независимо от това, се забелязва слабо нарастване на охлаждащите отведени води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през периода 2003-2013 г., като за района тенденцията е към намаление. 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Отведените отпадъчни води от точкови източници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намаляват в периода 2003-2013 г., като делът им спрямо съответните за района  се променя от 63% през 2003 г. до 41% през 2013 г.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Делът на отведените отпадъчни води от домакинствата е най-голям, който спрямо общо отведените отпадъчни води в </w:t>
      </w:r>
      <w:r w:rsidR="00654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речния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басейн е 75% през 2013 г. Тази стойност е с 13 п.п. по-висока от съответната за района през 2013 г. </w:t>
      </w:r>
    </w:p>
    <w:p w:rsidR="00E748A1" w:rsidRPr="00471C4F" w:rsidRDefault="00E748A1" w:rsidP="00A44F1D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Наблюдаваната тенденция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се дължи на липсата на изградена съвременна ВиК инфраструктура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басейн.</w:t>
      </w:r>
    </w:p>
    <w:p w:rsidR="00E748A1" w:rsidRPr="00471C4F" w:rsidRDefault="00E748A1" w:rsidP="00A44F1D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</w:p>
    <w:p w:rsidR="00E748A1" w:rsidRPr="00471C4F" w:rsidRDefault="00A44F1D" w:rsidP="00A44F1D">
      <w:pPr>
        <w:pStyle w:val="Heading3"/>
        <w:numPr>
          <w:ilvl w:val="1"/>
          <w:numId w:val="22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>р. Вит</w:t>
      </w:r>
    </w:p>
    <w:p w:rsidR="00E748A1" w:rsidRPr="00471C4F" w:rsidRDefault="00E748A1" w:rsidP="00A44F1D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анализа  на отведените отпадъчни води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 р. Вит могат да се направят следните основни изводи: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71C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 xml:space="preserve">Отведени отпадъчни води във водни обекти </w:t>
      </w:r>
    </w:p>
    <w:p w:rsidR="00E748A1" w:rsidRPr="00471C4F" w:rsidRDefault="00E748A1" w:rsidP="00A505BA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Делът на отведените отпадъчни води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спрямо тези за района се запазва в рамките на 6,2 и 6% съответно за двата разглеждани периода 2003-2007 г. и 2008-2013 г. </w:t>
      </w:r>
    </w:p>
    <w:p w:rsidR="00E748A1" w:rsidRPr="00471C4F" w:rsidRDefault="00E748A1" w:rsidP="00A505BA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най-голям дял са отведените отпадъчни води във водните обекти на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от обществена канализация и СПСОВ – 85,4% през 2013 г.</w:t>
      </w:r>
    </w:p>
    <w:p w:rsidR="00E748A1" w:rsidRPr="00471C4F" w:rsidRDefault="00E748A1" w:rsidP="00A505BA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84,3% от отведените отпадъчни води във водни обекти преминават през СПСОВ, като процентът на пречистените отпадъчни води от СПСОВ с вторично пречистване е 99,5% от общо пречистените отпадъчни води през 2013 г.</w:t>
      </w:r>
    </w:p>
    <w:p w:rsidR="00E748A1" w:rsidRPr="00471C4F" w:rsidRDefault="00E748A1" w:rsidP="00A505BA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Отведените пречистени отпадъчни води във водни обекти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са с 11,3 п.п. по</w:t>
      </w:r>
      <w:r w:rsidR="00A505BA">
        <w:rPr>
          <w:rFonts w:ascii="Times New Roman" w:hAnsi="Times New Roman" w:cs="Times New Roman"/>
          <w:color w:val="000000" w:themeColor="text1"/>
          <w:sz w:val="24"/>
          <w:szCs w:val="24"/>
        </w:rPr>
        <w:t>вече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съответните за района, което се дължи на усвоените европейски средства във ВиК сектора.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E748A1" w:rsidRPr="00471C4F" w:rsidRDefault="00A505BA" w:rsidP="00A44F1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Вит отведените води във водни обекти от охлаждащите процеси намалява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постепенно и достига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нула през 2013 г. 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Отведените отпадъчни води от точкови източници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намаляват в периода 2003-2013 г., като делът им спрямо съответните за района се увеличава от 2,9% през 2003 г. до 4,6% през 2013 г.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Делът на отведените отпадъчни води от домакинствата е най-голям, който спрямо общо отведените отпадъчни води в </w:t>
      </w:r>
      <w:r w:rsidR="00654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речния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басейн е 69,8% през 2013 г. Тази стойност е със 7,8 п.п. по-висока от съответната за района през 2013 г. </w:t>
      </w:r>
    </w:p>
    <w:p w:rsidR="00E748A1" w:rsidRPr="00471C4F" w:rsidRDefault="00E748A1" w:rsidP="00A44F1D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Наблюдаваната тенденция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се дължи на липсата на изградена съвременна ВиК инфраструктура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басейн.</w:t>
      </w:r>
    </w:p>
    <w:p w:rsidR="002E7EC6" w:rsidRPr="00471C4F" w:rsidRDefault="002E7EC6" w:rsidP="002E7EC6">
      <w:pPr>
        <w:suppressAutoHyphens/>
        <w:spacing w:after="120" w:line="240" w:lineRule="auto"/>
        <w:ind w:left="107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48A1" w:rsidRPr="00471C4F" w:rsidRDefault="002E7EC6" w:rsidP="002E7EC6">
      <w:pPr>
        <w:pStyle w:val="Heading3"/>
        <w:numPr>
          <w:ilvl w:val="1"/>
          <w:numId w:val="22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на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р. Осъм</w:t>
      </w:r>
    </w:p>
    <w:p w:rsidR="00E748A1" w:rsidRPr="00471C4F" w:rsidRDefault="00E748A1" w:rsidP="00A505BA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анализа  на отведените отпадъчни води в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 р. Осъм могат да се направят следните основни изводи: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71C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 xml:space="preserve">Отведени отпадъчни води във водни обекти </w:t>
      </w:r>
    </w:p>
    <w:p w:rsidR="00E748A1" w:rsidRPr="00471C4F" w:rsidRDefault="00E748A1" w:rsidP="00A505BA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Делът на отведените отпадъчни води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спрямо тези за района нараства от 1,9% през 2003 г. до 3,3% през 2013 г.  </w:t>
      </w:r>
    </w:p>
    <w:p w:rsidR="00E748A1" w:rsidRPr="00471C4F" w:rsidRDefault="00E748A1" w:rsidP="00A505BA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най-голям дял са отведените отпадъчни води във водните обекти на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от обществена канализация и СПСОВ – 72% през 2013 г.</w:t>
      </w:r>
    </w:p>
    <w:p w:rsidR="00E748A1" w:rsidRPr="00471C4F" w:rsidRDefault="00E748A1" w:rsidP="00A505BA">
      <w:pPr>
        <w:numPr>
          <w:ilvl w:val="0"/>
          <w:numId w:val="18"/>
        </w:numPr>
        <w:suppressAutoHyphens/>
        <w:spacing w:after="120" w:line="240" w:lineRule="auto"/>
        <w:ind w:left="107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62,3% от отведените отпадъчни води във водни обекти преминават през СПСОВ, като процентът на пречистените отпадъчни води от СПСОВ с вторично пречистване е 78,5%, а с третично – 20,6% от общо пречистените отпадъчни води през 2013 г.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E748A1" w:rsidRPr="00471C4F" w:rsidRDefault="00A505BA" w:rsidP="00A44F1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Осъм практически няма отведени води във водни обекти от охлаждащите процеси с изключение на  2005 г. и 2006 г. 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Делът на образуваните отпадъчни води от точкови източници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спрямо тези за района нараства от 2,2% през 2003 г. до 3,6% през 2013 г.  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Делът на отведените отпадъчни води от домакинствата е най-голям, който спрямо общо отведените отпадъчни води в </w:t>
      </w:r>
      <w:r w:rsidR="004670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речния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басейн е 56,6% през 2013 г. 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Тази стойност е с 5,4 п.п. по-ниска от съответната за района през 2013 г., което се обяснява с усвоени европейски средства за изграждане на канализационна инфраструктура в </w:t>
      </w:r>
      <w:r w:rsidR="004670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речния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басейн.  </w:t>
      </w:r>
    </w:p>
    <w:p w:rsidR="00E748A1" w:rsidRPr="00471C4F" w:rsidRDefault="00E748A1" w:rsidP="00A44F1D">
      <w:pPr>
        <w:pStyle w:val="ListParagraph"/>
        <w:autoSpaceDE w:val="0"/>
        <w:autoSpaceDN w:val="0"/>
        <w:adjustRightInd w:val="0"/>
        <w:spacing w:after="120" w:line="240" w:lineRule="auto"/>
        <w:ind w:left="1077"/>
        <w:contextualSpacing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</w:p>
    <w:p w:rsidR="00E748A1" w:rsidRPr="00471C4F" w:rsidRDefault="002E7EC6" w:rsidP="002E7EC6">
      <w:pPr>
        <w:pStyle w:val="Heading3"/>
        <w:numPr>
          <w:ilvl w:val="1"/>
          <w:numId w:val="22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>р. Янтра</w:t>
      </w:r>
    </w:p>
    <w:p w:rsidR="00E748A1" w:rsidRPr="00471C4F" w:rsidRDefault="00E748A1" w:rsidP="00BB61AA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анализа  на отведените отпадъчни води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 р. Янтра могат да се направят следните основни изводи: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71C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 xml:space="preserve">Отведени отпадъчни води във водни обекти </w:t>
      </w:r>
    </w:p>
    <w:p w:rsidR="00E748A1" w:rsidRPr="00471C4F" w:rsidRDefault="00E748A1" w:rsidP="00BB61AA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Делът на отведените отпадъчни води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спрямо тези за района нараства от 5,7% през 2003 г. до 11,2% през 2013 г.  </w:t>
      </w:r>
    </w:p>
    <w:p w:rsidR="00E748A1" w:rsidRPr="00471C4F" w:rsidRDefault="00E748A1" w:rsidP="00BB61AA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най-голям дял са отведените отпадъчни води във водните обекти на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от обществена канализация и СПСОВ – 82,4% през 2013 г.</w:t>
      </w:r>
    </w:p>
    <w:p w:rsidR="00E748A1" w:rsidRPr="00471C4F" w:rsidRDefault="00E748A1" w:rsidP="00BB61AA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76,4% от отведените отпадъчни води във водни обекти преминават през СПСОВ, като процентът на пречистените отпадъчни води от СПСОВ с вторично пречистване е 78,1%, а с третично – 19,2% от общо пречистените отпадъчни води през 2013 г.</w:t>
      </w:r>
    </w:p>
    <w:p w:rsidR="00E748A1" w:rsidRPr="00471C4F" w:rsidRDefault="00E748A1" w:rsidP="00BB61AA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Отведените пречистени отпадъчни води във водни обекти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са с 3,4 п.п. по-високо от съответните за района, което се дължи на усвоените европейски средства във ВиК сектора.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E748A1" w:rsidRPr="00471C4F" w:rsidRDefault="00BB61AA" w:rsidP="00A44F1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Янтра отведените води във водни обекти от охлаждащите процеси са много малко и техният дял спрямо тези за района е </w:t>
      </w:r>
      <w:r w:rsidR="00750F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близо до нула през целия период 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2003</w:t>
      </w:r>
      <w:r w:rsidR="00750F3D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2013 г.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Делът на образуваните отпадъчни води от точкови източници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спрямо тези за района нараства от 5,3% през 2003 г. до 10,6% през 2013 г.  </w:t>
      </w:r>
    </w:p>
    <w:p w:rsidR="00E748A1" w:rsidRPr="00BB61AA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BB61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Делът на отведените отпадъчни води от домакинствата е най-голям, който спрямо общо отведените отпадъчни води в </w:t>
      </w:r>
      <w:r w:rsidR="004670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речния </w:t>
      </w:r>
      <w:r w:rsidRPr="00BB61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басейн е 56,8% през 2013 г. Тази стойност е </w:t>
      </w:r>
      <w:r w:rsidR="00BB61AA" w:rsidRPr="00BB61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с</w:t>
      </w:r>
      <w:r w:rsidRPr="00BB61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 5,2 п.п. по-ниска от съответната за района през 2013 г.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С усвояването на европейски средства за подобряване на ВиК инфраструктурата ще се намалят още повече точковите източници на отпадъчни води в </w:t>
      </w:r>
      <w:r w:rsidR="004670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речния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басейн. </w:t>
      </w:r>
    </w:p>
    <w:p w:rsidR="00F62143" w:rsidRDefault="00F62143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E748A1" w:rsidRPr="00471C4F" w:rsidRDefault="00654422" w:rsidP="002E7EC6">
      <w:pPr>
        <w:pStyle w:val="Heading3"/>
        <w:numPr>
          <w:ilvl w:val="1"/>
          <w:numId w:val="22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62143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>р. Русенски Лом</w:t>
      </w:r>
    </w:p>
    <w:p w:rsidR="00E748A1" w:rsidRPr="00471C4F" w:rsidRDefault="00E748A1" w:rsidP="00792F91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анализа  на отведените отпадъчни води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 р. Русенски Лом могат да се направят следните основни изводи: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71C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 xml:space="preserve">Отведени отпадъчни води във водни обекти </w:t>
      </w:r>
    </w:p>
    <w:p w:rsidR="00E748A1" w:rsidRPr="00471C4F" w:rsidRDefault="00E748A1" w:rsidP="00BB61AA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Делът на отведените отпадъчни води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спрямо тези за района нараства от 2,2% през 2003 г. до 3% през 2013 г.  </w:t>
      </w:r>
    </w:p>
    <w:p w:rsidR="00E748A1" w:rsidRPr="00471C4F" w:rsidRDefault="00E748A1" w:rsidP="00BB61AA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най-голям дял са отведените отпадъчни води във водните обекти на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от обществена канализация и СПСОВ – 56,2% през 2013 г.</w:t>
      </w:r>
    </w:p>
    <w:p w:rsidR="00E748A1" w:rsidRPr="00471C4F" w:rsidRDefault="00E748A1" w:rsidP="00BB61AA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70,3% от отведените отпадъчни води във водни обекти преминават през СПСОВ, като процентът на пречистените отпадъчни води от СПСОВ с вторично пречистване е 74,7% от общо пречистените отпадъчни води през 2013 г.</w:t>
      </w:r>
    </w:p>
    <w:p w:rsidR="00E748A1" w:rsidRPr="00471C4F" w:rsidRDefault="00E748A1" w:rsidP="00BB61AA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Отведените пречистени отпадъчни води във водни обекти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са с 2,7 п.п. по-малко от съответните за района, което изисква по-добро усвояване на европейските средства за ВиК инфраструктура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E748A1" w:rsidRPr="00471C4F" w:rsidRDefault="00BB61AA" w:rsidP="00A44F1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Русенски Лом отведените води във водни обекти от охлаждащите процеси са много малко и достигат до нула през 2013 г.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Образуваните отпадъчни води от точкови източници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не се променят значително в периода 2003-2013 г., но техният дял спрямо тези за района нараства от 1,9% през 2003 г. до 3,4% през 2013 г.  </w:t>
      </w:r>
    </w:p>
    <w:p w:rsidR="00E748A1" w:rsidRPr="00750F3D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750F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Делът на отведените отпадъчни води от домакинствата е най-голям, който спрямо общо отведените отпадъчни води в </w:t>
      </w:r>
      <w:r w:rsidR="004670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речния </w:t>
      </w:r>
      <w:r w:rsidRPr="00750F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басейн е 51% през 2013 г. Тази стойност е със 11 п.п. по-ниска от съответната за района през 2013 г.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С усвояването на европейски средства за подобряване на ВиК инфраструктурата ще се намалят още повече точковите източници на отпадъчни води в </w:t>
      </w:r>
      <w:r w:rsidR="004670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речния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басейн. </w:t>
      </w:r>
    </w:p>
    <w:p w:rsidR="00E748A1" w:rsidRPr="00471C4F" w:rsidRDefault="00E748A1" w:rsidP="00A44F1D">
      <w:pPr>
        <w:pStyle w:val="ListParagraph"/>
        <w:autoSpaceDE w:val="0"/>
        <w:autoSpaceDN w:val="0"/>
        <w:adjustRightInd w:val="0"/>
        <w:spacing w:after="120" w:line="240" w:lineRule="auto"/>
        <w:ind w:left="1077"/>
        <w:contextualSpacing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</w:p>
    <w:p w:rsidR="00E748A1" w:rsidRPr="00471C4F" w:rsidRDefault="00654422" w:rsidP="002E7EC6">
      <w:pPr>
        <w:pStyle w:val="Heading3"/>
        <w:numPr>
          <w:ilvl w:val="1"/>
          <w:numId w:val="22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Дунавски добруджански реки</w:t>
      </w:r>
    </w:p>
    <w:p w:rsidR="00E748A1" w:rsidRPr="00471C4F" w:rsidRDefault="00E748A1" w:rsidP="00792F91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анализа  на отведените отпадъчни води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 р. Дунавски добруджански реки могат да се направят следните основни изводи: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71C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 xml:space="preserve">Отведени отпадъчни води във водни обекти </w:t>
      </w:r>
    </w:p>
    <w:p w:rsidR="00E748A1" w:rsidRPr="00471C4F" w:rsidRDefault="00E748A1" w:rsidP="00750F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Делът на отведените отпадъчни води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спрямо тези за района нараства от 4,6% през 2003 г. до 5,2% през 2013 г.  </w:t>
      </w:r>
    </w:p>
    <w:p w:rsidR="00E748A1" w:rsidRPr="00471C4F" w:rsidRDefault="00E748A1" w:rsidP="00750F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най-голям дял са отведените отпадъчни води във водните обекти на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от обществена канализация и СПСОВ – 72,8% през 2013 г.</w:t>
      </w:r>
    </w:p>
    <w:p w:rsidR="00E748A1" w:rsidRPr="00471C4F" w:rsidRDefault="00E748A1" w:rsidP="00750F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67,1% от отведените отпадъчни води във водни обекти преминават през СПСОВ, като процентът на пречистените отпадъчни води от СПСОВ с вторично пречистване е 97,2% от общо пречистените отпадъчни води през 2013 г.</w:t>
      </w:r>
    </w:p>
    <w:p w:rsidR="00E748A1" w:rsidRPr="00471C4F" w:rsidRDefault="00E748A1" w:rsidP="00750F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Отведените пречистени отпадъчни води във водни обекти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са с 5,9 п.п. по-малко от съответните за района, което изисква по-добро усвояване на европейските средства за ВиК инфраструктура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E748A1" w:rsidRPr="00471C4F" w:rsidRDefault="00750F3D" w:rsidP="00A44F1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Дунавски добруджански реки отведените води във водни обекти от охлаждащите процеси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 пренебрежимо малки спрямо 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съответните за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Дунавски 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район.</w:t>
      </w:r>
    </w:p>
    <w:p w:rsidR="00DA588F" w:rsidRPr="00471C4F" w:rsidRDefault="00DA588F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отпадъчни води в морето</w:t>
      </w:r>
    </w:p>
    <w:p w:rsidR="00DA588F" w:rsidRPr="00F62143" w:rsidRDefault="00DA588F" w:rsidP="00750F3D">
      <w:pPr>
        <w:pStyle w:val="ListParagraph"/>
        <w:numPr>
          <w:ilvl w:val="0"/>
          <w:numId w:val="18"/>
        </w:numPr>
        <w:suppressAutoHyphens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През 2003 г. отведените отпадъчни води в Черно море от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F62143">
        <w:rPr>
          <w:rFonts w:ascii="Times New Roman" w:hAnsi="Times New Roman" w:cs="Times New Roman"/>
          <w:color w:val="000000" w:themeColor="text1"/>
          <w:sz w:val="24"/>
          <w:szCs w:val="24"/>
        </w:rPr>
        <w:t>басейн са 9.49 хил. м</w:t>
      </w:r>
      <w:r w:rsidRPr="00F6214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F62143">
        <w:rPr>
          <w:rFonts w:ascii="Times New Roman" w:hAnsi="Times New Roman" w:cs="Times New Roman"/>
          <w:color w:val="000000" w:themeColor="text1"/>
          <w:sz w:val="24"/>
          <w:szCs w:val="24"/>
        </w:rPr>
        <w:t>/г., което е минимално в сравнение с общото количество отведени отпадъчни води 17200 хил. м</w:t>
      </w:r>
      <w:r w:rsidRPr="00F6214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F62143">
        <w:rPr>
          <w:rFonts w:ascii="Times New Roman" w:hAnsi="Times New Roman" w:cs="Times New Roman"/>
          <w:color w:val="000000" w:themeColor="text1"/>
          <w:sz w:val="24"/>
          <w:szCs w:val="24"/>
        </w:rPr>
        <w:t>/г. в Черно море през същата година.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Образуваните отпадъчни води от точкови източници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нарастват в периода 2003-2013 г., както и техният дял спрямо тези за района - от 2,9% през 2003 г. до 8,6% през 2013 г.  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Делът на отведените отпадъчни води от индустрия е най-висок – 50,4% , а от домакинствата – 46,7% спрямо общо отведените отпадъчни води в </w:t>
      </w:r>
      <w:r w:rsidR="004670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речния </w:t>
      </w: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басейн през 2013 г. 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С 15,3 п.п. е по-нисък делът на отведените отпадъчни води от домакинствата от съответната стойност за района през 2013 г., което може да се обясни с изградената канализационна мрежа. </w:t>
      </w:r>
    </w:p>
    <w:p w:rsidR="002E7EC6" w:rsidRPr="00471C4F" w:rsidRDefault="002E7EC6" w:rsidP="002E7EC6">
      <w:pPr>
        <w:pStyle w:val="ListParagraph"/>
        <w:autoSpaceDE w:val="0"/>
        <w:autoSpaceDN w:val="0"/>
        <w:adjustRightInd w:val="0"/>
        <w:spacing w:after="120" w:line="240" w:lineRule="auto"/>
        <w:ind w:left="107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</w:p>
    <w:p w:rsidR="00E748A1" w:rsidRPr="00471C4F" w:rsidRDefault="00654422" w:rsidP="002E7EC6">
      <w:pPr>
        <w:pStyle w:val="Heading3"/>
        <w:numPr>
          <w:ilvl w:val="1"/>
          <w:numId w:val="22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E7EC6"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>р. Ерма</w:t>
      </w:r>
    </w:p>
    <w:p w:rsidR="00E748A1" w:rsidRPr="00471C4F" w:rsidRDefault="00E748A1" w:rsidP="00750F3D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анализа  на отведените отпадъчни води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 р. Ерма могат да се направят следните основни изводи: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71C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 xml:space="preserve">Отведени отпадъчни води във водни обекти </w:t>
      </w:r>
    </w:p>
    <w:p w:rsidR="00E748A1" w:rsidRPr="00471C4F" w:rsidRDefault="00E748A1" w:rsidP="00750F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Делът на отведените отпадъчни води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спрямо тези за района е минимален, но тенденцията е към нарастване от 0,03% през 2003 г. до 0,07% през 2013 г.  </w:t>
      </w:r>
    </w:p>
    <w:p w:rsidR="00E748A1" w:rsidRPr="00471C4F" w:rsidRDefault="00E748A1" w:rsidP="00750F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най-голям дял са отведените отпадъчни води във водните обекти на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от обществена канализация – 71% през 2013 г.</w:t>
      </w:r>
    </w:p>
    <w:p w:rsidR="00E748A1" w:rsidRPr="00471C4F" w:rsidRDefault="00E748A1" w:rsidP="00750F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Няма изградени СПСОВ.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E748A1" w:rsidRPr="00471C4F" w:rsidRDefault="00750F3D" w:rsidP="00A44F1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Ерма няма отведени води във водни обекти от охлаждащи процеси в периода 2003-2013 г.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Образуваните отпадъчни води от точкови източници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нарастват в периода 2003-2013 г., но техният дял е минимален спрямо тези за района - от 0,05% през 2003 г. до 0,06% през 2013 г.  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Делът на отведените отпадъчни води от домакинствата е 100% спрямо общо отведените отпадъчни води от точкови източници през 2013 г. 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С 38 п.п. е по-висок делът на отведените отпадъчни води от домакинствата от съответната стойност за района през 2013 г., което може да се обясни с неизградена канализационна мрежа. </w:t>
      </w:r>
    </w:p>
    <w:p w:rsidR="00E748A1" w:rsidRPr="00471C4F" w:rsidRDefault="00E748A1" w:rsidP="00A44F1D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</w:p>
    <w:p w:rsidR="00EB1902" w:rsidRDefault="00EB1902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748A1" w:rsidRPr="00471C4F" w:rsidRDefault="00654422" w:rsidP="002E7EC6">
      <w:pPr>
        <w:pStyle w:val="Heading3"/>
        <w:numPr>
          <w:ilvl w:val="1"/>
          <w:numId w:val="22"/>
        </w:numPr>
        <w:spacing w:before="0" w:after="12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E7EC6" w:rsidRPr="00471C4F">
        <w:rPr>
          <w:rFonts w:ascii="Times New Roman" w:hAnsi="Times New Roman" w:cs="Times New Roman"/>
          <w:color w:val="auto"/>
          <w:sz w:val="24"/>
          <w:szCs w:val="24"/>
        </w:rPr>
        <w:t xml:space="preserve">на </w:t>
      </w:r>
      <w:r w:rsidR="00E748A1" w:rsidRPr="00471C4F">
        <w:rPr>
          <w:rFonts w:ascii="Times New Roman" w:hAnsi="Times New Roman" w:cs="Times New Roman"/>
          <w:color w:val="auto"/>
          <w:sz w:val="24"/>
          <w:szCs w:val="24"/>
        </w:rPr>
        <w:t>р. Нишава</w:t>
      </w:r>
    </w:p>
    <w:p w:rsidR="00E748A1" w:rsidRPr="00471C4F" w:rsidRDefault="00E748A1" w:rsidP="00BE34F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анализа  на отведените отпадъчни води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на р. Нишава могат да се направят следните основни изводи: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71C4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 xml:space="preserve">Отведени отпадъчни води във водни обекти </w:t>
      </w:r>
    </w:p>
    <w:p w:rsidR="00E748A1" w:rsidRPr="00471C4F" w:rsidRDefault="00E748A1" w:rsidP="00750F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Делът на отведените отпадъчни води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спрямо тези за района е минимален, но тенденцията е към нарастване от 0,11% през 2003 г. до 0,17% през 2013 г.  </w:t>
      </w:r>
    </w:p>
    <w:p w:rsidR="00E748A1" w:rsidRPr="00471C4F" w:rsidRDefault="00E748A1" w:rsidP="00750F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най-голям дял са отведените отпадъчни води във водните обекти на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басейн от обществена канализация – 47% през 2013 г.</w:t>
      </w:r>
    </w:p>
    <w:p w:rsidR="00E748A1" w:rsidRPr="00471C4F" w:rsidRDefault="00E748A1" w:rsidP="00750F3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>Няма изградени СПСОВ.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Отведени води във водни обекти от охлаждащи процеси</w:t>
      </w:r>
    </w:p>
    <w:p w:rsidR="00E748A1" w:rsidRPr="00471C4F" w:rsidRDefault="00750F3D" w:rsidP="00A44F1D">
      <w:pPr>
        <w:numPr>
          <w:ilvl w:val="0"/>
          <w:numId w:val="18"/>
        </w:numPr>
        <w:suppressAutoHyphens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4422">
        <w:rPr>
          <w:rFonts w:ascii="Times New Roman" w:hAnsi="Times New Roman" w:cs="Times New Roman"/>
          <w:color w:val="000000" w:themeColor="text1"/>
          <w:sz w:val="24"/>
          <w:szCs w:val="24"/>
        </w:rPr>
        <w:t>РБ</w:t>
      </w:r>
      <w:r w:rsidR="00E748A1"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р. Нишава няма отведени води във водни обекти от охлаждащи процеси в периода 2003-2013 г.</w:t>
      </w:r>
    </w:p>
    <w:p w:rsidR="00E748A1" w:rsidRPr="00471C4F" w:rsidRDefault="00E748A1" w:rsidP="00A44F1D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Точкови източници на образуване на отпадъчни води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Образуваните отпадъчни води от точкови източници в </w:t>
      </w:r>
      <w:r w:rsidR="004670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речния </w:t>
      </w:r>
      <w:r w:rsidRPr="0047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басейн нарастват в периода 2003-2013 г., но техният дял е минимален спрямо тези за района - от 0,15% през 2003 г. до 0,17% през 2013 г.  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Делът на отведените отпадъчни води от домакинствата е 67,8% спрямо общо отведените отпадъчни води от точкови източници през 2013 г. </w:t>
      </w:r>
    </w:p>
    <w:p w:rsidR="00E748A1" w:rsidRPr="00471C4F" w:rsidRDefault="00E748A1" w:rsidP="00A44F1D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 w:rsidRPr="00471C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С 5,8 п.п. е по-висок делът на отведените отпадъчни води от домакинствата от съответната стойност за района през 2013 г., което може да се обясни с неизградена канализационна мрежа. </w:t>
      </w:r>
    </w:p>
    <w:p w:rsidR="00E748A1" w:rsidRPr="00471C4F" w:rsidRDefault="00E748A1" w:rsidP="00A44F1D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</w:p>
    <w:p w:rsidR="00E220D0" w:rsidRPr="00471C4F" w:rsidRDefault="00E220D0" w:rsidP="00A44F1D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220D0" w:rsidRPr="00471C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4CC" w:rsidRDefault="009B04CC" w:rsidP="00621DE3">
      <w:pPr>
        <w:spacing w:after="0" w:line="240" w:lineRule="auto"/>
      </w:pPr>
      <w:r>
        <w:separator/>
      </w:r>
    </w:p>
  </w:endnote>
  <w:endnote w:type="continuationSeparator" w:id="0">
    <w:p w:rsidR="009B04CC" w:rsidRDefault="009B04CC" w:rsidP="00621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11162064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04CC" w:rsidRPr="00F62143" w:rsidRDefault="009B04CC" w:rsidP="00F62143">
        <w:pPr>
          <w:pStyle w:val="Footer"/>
          <w:jc w:val="center"/>
          <w:rPr>
            <w:rFonts w:ascii="Times New Roman" w:hAnsi="Times New Roman"/>
          </w:rPr>
        </w:pPr>
        <w:r w:rsidRPr="00F62143">
          <w:rPr>
            <w:rFonts w:ascii="Times New Roman" w:hAnsi="Times New Roman"/>
          </w:rPr>
          <w:fldChar w:fldCharType="begin"/>
        </w:r>
        <w:r w:rsidRPr="00F62143">
          <w:rPr>
            <w:rFonts w:ascii="Times New Roman" w:hAnsi="Times New Roman"/>
          </w:rPr>
          <w:instrText xml:space="preserve"> PAGE   \* MERGEFORMAT </w:instrText>
        </w:r>
        <w:r w:rsidRPr="00F62143">
          <w:rPr>
            <w:rFonts w:ascii="Times New Roman" w:hAnsi="Times New Roman"/>
          </w:rPr>
          <w:fldChar w:fldCharType="separate"/>
        </w:r>
        <w:r w:rsidR="00792F91">
          <w:rPr>
            <w:rFonts w:ascii="Times New Roman" w:hAnsi="Times New Roman"/>
            <w:noProof/>
          </w:rPr>
          <w:t>193</w:t>
        </w:r>
        <w:r w:rsidRPr="00F62143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4CC" w:rsidRDefault="009B04CC" w:rsidP="00621DE3">
      <w:pPr>
        <w:spacing w:after="0" w:line="240" w:lineRule="auto"/>
      </w:pPr>
      <w:r>
        <w:separator/>
      </w:r>
    </w:p>
  </w:footnote>
  <w:footnote w:type="continuationSeparator" w:id="0">
    <w:p w:rsidR="009B04CC" w:rsidRDefault="009B04CC" w:rsidP="00621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21A9"/>
    <w:multiLevelType w:val="hybridMultilevel"/>
    <w:tmpl w:val="13504BA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7713DE"/>
    <w:multiLevelType w:val="hybridMultilevel"/>
    <w:tmpl w:val="B37649EA"/>
    <w:lvl w:ilvl="0" w:tplc="0E4E4B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52148C"/>
    <w:multiLevelType w:val="hybridMultilevel"/>
    <w:tmpl w:val="E9C81E3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76A6B"/>
    <w:multiLevelType w:val="multilevel"/>
    <w:tmpl w:val="7722CD1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C8F7EBC"/>
    <w:multiLevelType w:val="hybridMultilevel"/>
    <w:tmpl w:val="66BEF0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547632"/>
    <w:multiLevelType w:val="multilevel"/>
    <w:tmpl w:val="E832601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0D9E2905"/>
    <w:multiLevelType w:val="multilevel"/>
    <w:tmpl w:val="022818D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E7972FF"/>
    <w:multiLevelType w:val="hybridMultilevel"/>
    <w:tmpl w:val="EC82E466"/>
    <w:lvl w:ilvl="0" w:tplc="A39AC83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1AF96DF0"/>
    <w:multiLevelType w:val="hybridMultilevel"/>
    <w:tmpl w:val="D31EB4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7D01E4"/>
    <w:multiLevelType w:val="hybridMultilevel"/>
    <w:tmpl w:val="483EEBD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882153"/>
    <w:multiLevelType w:val="hybridMultilevel"/>
    <w:tmpl w:val="337EC0A6"/>
    <w:lvl w:ilvl="0" w:tplc="0E4E4B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D5729E1"/>
    <w:multiLevelType w:val="hybridMultilevel"/>
    <w:tmpl w:val="83A03A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6B3643"/>
    <w:multiLevelType w:val="hybridMultilevel"/>
    <w:tmpl w:val="BA5254EC"/>
    <w:lvl w:ilvl="0" w:tplc="0E4E4B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EE34EA1"/>
    <w:multiLevelType w:val="hybridMultilevel"/>
    <w:tmpl w:val="EEF8520E"/>
    <w:lvl w:ilvl="0" w:tplc="71C4CF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5F55A7"/>
    <w:multiLevelType w:val="hybridMultilevel"/>
    <w:tmpl w:val="AAB8DB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C63436"/>
    <w:multiLevelType w:val="hybridMultilevel"/>
    <w:tmpl w:val="14F8DA32"/>
    <w:lvl w:ilvl="0" w:tplc="0E4E4B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7356A3"/>
    <w:multiLevelType w:val="hybridMultilevel"/>
    <w:tmpl w:val="70F273DA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A44CB6"/>
    <w:multiLevelType w:val="hybridMultilevel"/>
    <w:tmpl w:val="28A0F1B4"/>
    <w:lvl w:ilvl="0" w:tplc="0E4E4B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E3B7B54"/>
    <w:multiLevelType w:val="hybridMultilevel"/>
    <w:tmpl w:val="3BB038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96552F"/>
    <w:multiLevelType w:val="hybridMultilevel"/>
    <w:tmpl w:val="F4F01D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075CA0"/>
    <w:multiLevelType w:val="hybridMultilevel"/>
    <w:tmpl w:val="46CC7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B90B7B"/>
    <w:multiLevelType w:val="hybridMultilevel"/>
    <w:tmpl w:val="58FA07C6"/>
    <w:lvl w:ilvl="0" w:tplc="B48E5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FB1F2D"/>
    <w:multiLevelType w:val="hybridMultilevel"/>
    <w:tmpl w:val="933263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2B0E49"/>
    <w:multiLevelType w:val="multilevel"/>
    <w:tmpl w:val="785E3F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8DA3306"/>
    <w:multiLevelType w:val="hybridMultilevel"/>
    <w:tmpl w:val="7972AA6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873124"/>
    <w:multiLevelType w:val="hybridMultilevel"/>
    <w:tmpl w:val="CD4EA9B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25F7724"/>
    <w:multiLevelType w:val="hybridMultilevel"/>
    <w:tmpl w:val="EE54B3A8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6D6DBA"/>
    <w:multiLevelType w:val="hybridMultilevel"/>
    <w:tmpl w:val="00E0D060"/>
    <w:lvl w:ilvl="0" w:tplc="52EE0E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850B8B"/>
    <w:multiLevelType w:val="hybridMultilevel"/>
    <w:tmpl w:val="E676D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F9041C"/>
    <w:multiLevelType w:val="hybridMultilevel"/>
    <w:tmpl w:val="28A0F1B4"/>
    <w:lvl w:ilvl="0" w:tplc="0E4E4B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B1A6F57"/>
    <w:multiLevelType w:val="multilevel"/>
    <w:tmpl w:val="14B00D5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7"/>
  </w:num>
  <w:num w:numId="2">
    <w:abstractNumId w:val="6"/>
  </w:num>
  <w:num w:numId="3">
    <w:abstractNumId w:val="7"/>
  </w:num>
  <w:num w:numId="4">
    <w:abstractNumId w:val="23"/>
  </w:num>
  <w:num w:numId="5">
    <w:abstractNumId w:val="19"/>
  </w:num>
  <w:num w:numId="6">
    <w:abstractNumId w:val="11"/>
  </w:num>
  <w:num w:numId="7">
    <w:abstractNumId w:val="21"/>
  </w:num>
  <w:num w:numId="8">
    <w:abstractNumId w:val="20"/>
  </w:num>
  <w:num w:numId="9">
    <w:abstractNumId w:val="28"/>
  </w:num>
  <w:num w:numId="10">
    <w:abstractNumId w:val="22"/>
  </w:num>
  <w:num w:numId="11">
    <w:abstractNumId w:val="18"/>
  </w:num>
  <w:num w:numId="12">
    <w:abstractNumId w:val="8"/>
  </w:num>
  <w:num w:numId="13">
    <w:abstractNumId w:val="15"/>
  </w:num>
  <w:num w:numId="14">
    <w:abstractNumId w:val="4"/>
  </w:num>
  <w:num w:numId="15">
    <w:abstractNumId w:val="14"/>
  </w:num>
  <w:num w:numId="16">
    <w:abstractNumId w:val="9"/>
  </w:num>
  <w:num w:numId="17">
    <w:abstractNumId w:val="25"/>
  </w:num>
  <w:num w:numId="18">
    <w:abstractNumId w:val="17"/>
  </w:num>
  <w:num w:numId="19">
    <w:abstractNumId w:val="10"/>
  </w:num>
  <w:num w:numId="20">
    <w:abstractNumId w:val="2"/>
  </w:num>
  <w:num w:numId="21">
    <w:abstractNumId w:val="16"/>
  </w:num>
  <w:num w:numId="22">
    <w:abstractNumId w:val="3"/>
  </w:num>
  <w:num w:numId="23">
    <w:abstractNumId w:val="29"/>
  </w:num>
  <w:num w:numId="24">
    <w:abstractNumId w:val="12"/>
  </w:num>
  <w:num w:numId="25">
    <w:abstractNumId w:val="1"/>
  </w:num>
  <w:num w:numId="26">
    <w:abstractNumId w:val="0"/>
  </w:num>
  <w:num w:numId="27">
    <w:abstractNumId w:val="13"/>
  </w:num>
  <w:num w:numId="28">
    <w:abstractNumId w:val="24"/>
  </w:num>
  <w:num w:numId="29">
    <w:abstractNumId w:val="26"/>
  </w:num>
  <w:num w:numId="30">
    <w:abstractNumId w:val="5"/>
  </w:num>
  <w:num w:numId="31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GrammaticalErrors/>
  <w:revisionView w:markup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78"/>
    <w:rsid w:val="00006978"/>
    <w:rsid w:val="000255ED"/>
    <w:rsid w:val="00037406"/>
    <w:rsid w:val="00041035"/>
    <w:rsid w:val="00053350"/>
    <w:rsid w:val="00053E2C"/>
    <w:rsid w:val="00054E91"/>
    <w:rsid w:val="000702CE"/>
    <w:rsid w:val="000724F4"/>
    <w:rsid w:val="000771DC"/>
    <w:rsid w:val="00096FEE"/>
    <w:rsid w:val="000A2562"/>
    <w:rsid w:val="000B4A69"/>
    <w:rsid w:val="000D40DB"/>
    <w:rsid w:val="000F6F5E"/>
    <w:rsid w:val="001031D4"/>
    <w:rsid w:val="00106792"/>
    <w:rsid w:val="00120630"/>
    <w:rsid w:val="001215F9"/>
    <w:rsid w:val="00147284"/>
    <w:rsid w:val="001520F7"/>
    <w:rsid w:val="00155A33"/>
    <w:rsid w:val="001638EB"/>
    <w:rsid w:val="001717D9"/>
    <w:rsid w:val="00174490"/>
    <w:rsid w:val="001B4844"/>
    <w:rsid w:val="001D1195"/>
    <w:rsid w:val="001D43A5"/>
    <w:rsid w:val="001E269F"/>
    <w:rsid w:val="001E3267"/>
    <w:rsid w:val="001E7E57"/>
    <w:rsid w:val="001F590B"/>
    <w:rsid w:val="002117BF"/>
    <w:rsid w:val="00222247"/>
    <w:rsid w:val="002315AE"/>
    <w:rsid w:val="002344C5"/>
    <w:rsid w:val="002468F3"/>
    <w:rsid w:val="002C7B20"/>
    <w:rsid w:val="002D38D8"/>
    <w:rsid w:val="002D7693"/>
    <w:rsid w:val="002E7EC6"/>
    <w:rsid w:val="002F32B2"/>
    <w:rsid w:val="00300A2B"/>
    <w:rsid w:val="00304AAE"/>
    <w:rsid w:val="003158D4"/>
    <w:rsid w:val="003223DF"/>
    <w:rsid w:val="00330617"/>
    <w:rsid w:val="00335890"/>
    <w:rsid w:val="00356C14"/>
    <w:rsid w:val="00363512"/>
    <w:rsid w:val="00386D16"/>
    <w:rsid w:val="003A3DE5"/>
    <w:rsid w:val="003B3089"/>
    <w:rsid w:val="003C46A4"/>
    <w:rsid w:val="003E0C34"/>
    <w:rsid w:val="00425FB9"/>
    <w:rsid w:val="0044542C"/>
    <w:rsid w:val="00452612"/>
    <w:rsid w:val="00455A97"/>
    <w:rsid w:val="00462433"/>
    <w:rsid w:val="00467052"/>
    <w:rsid w:val="004670A4"/>
    <w:rsid w:val="00471C4F"/>
    <w:rsid w:val="00482B5C"/>
    <w:rsid w:val="004B5F4A"/>
    <w:rsid w:val="004D2F1C"/>
    <w:rsid w:val="004E1035"/>
    <w:rsid w:val="004F2BCC"/>
    <w:rsid w:val="004F6B10"/>
    <w:rsid w:val="00546252"/>
    <w:rsid w:val="00572095"/>
    <w:rsid w:val="00572743"/>
    <w:rsid w:val="0059658A"/>
    <w:rsid w:val="005A37DC"/>
    <w:rsid w:val="005A3D78"/>
    <w:rsid w:val="005C0118"/>
    <w:rsid w:val="005D6242"/>
    <w:rsid w:val="005F65EB"/>
    <w:rsid w:val="005F7BC9"/>
    <w:rsid w:val="00601823"/>
    <w:rsid w:val="00621DE3"/>
    <w:rsid w:val="00652406"/>
    <w:rsid w:val="00654422"/>
    <w:rsid w:val="006701F0"/>
    <w:rsid w:val="0069737E"/>
    <w:rsid w:val="006F7703"/>
    <w:rsid w:val="0070161A"/>
    <w:rsid w:val="00721A75"/>
    <w:rsid w:val="00750F3D"/>
    <w:rsid w:val="00767B5E"/>
    <w:rsid w:val="00792F91"/>
    <w:rsid w:val="007B73B7"/>
    <w:rsid w:val="007C0986"/>
    <w:rsid w:val="007D3ECD"/>
    <w:rsid w:val="007E1D4F"/>
    <w:rsid w:val="007E4860"/>
    <w:rsid w:val="008079F3"/>
    <w:rsid w:val="00814382"/>
    <w:rsid w:val="00832F6F"/>
    <w:rsid w:val="00873CA6"/>
    <w:rsid w:val="008B6025"/>
    <w:rsid w:val="008C28DB"/>
    <w:rsid w:val="00921364"/>
    <w:rsid w:val="00946C78"/>
    <w:rsid w:val="00950C15"/>
    <w:rsid w:val="009552B9"/>
    <w:rsid w:val="00992DDB"/>
    <w:rsid w:val="00996839"/>
    <w:rsid w:val="009A037D"/>
    <w:rsid w:val="009B0322"/>
    <w:rsid w:val="009B04CC"/>
    <w:rsid w:val="009C4AF9"/>
    <w:rsid w:val="009C581B"/>
    <w:rsid w:val="009E5C16"/>
    <w:rsid w:val="00A008ED"/>
    <w:rsid w:val="00A33EDB"/>
    <w:rsid w:val="00A4210A"/>
    <w:rsid w:val="00A435EA"/>
    <w:rsid w:val="00A44F1D"/>
    <w:rsid w:val="00A505BA"/>
    <w:rsid w:val="00A72399"/>
    <w:rsid w:val="00A83DC7"/>
    <w:rsid w:val="00A904AF"/>
    <w:rsid w:val="00A97ABB"/>
    <w:rsid w:val="00AA2C85"/>
    <w:rsid w:val="00AA6866"/>
    <w:rsid w:val="00AD2A6C"/>
    <w:rsid w:val="00AF06ED"/>
    <w:rsid w:val="00AF2774"/>
    <w:rsid w:val="00AF3DF5"/>
    <w:rsid w:val="00AF662F"/>
    <w:rsid w:val="00B302DD"/>
    <w:rsid w:val="00B6262D"/>
    <w:rsid w:val="00B647E0"/>
    <w:rsid w:val="00B67809"/>
    <w:rsid w:val="00B76846"/>
    <w:rsid w:val="00B7763E"/>
    <w:rsid w:val="00BA4833"/>
    <w:rsid w:val="00BB61AA"/>
    <w:rsid w:val="00BB7513"/>
    <w:rsid w:val="00BE012B"/>
    <w:rsid w:val="00BE34F0"/>
    <w:rsid w:val="00BE4DF1"/>
    <w:rsid w:val="00C3321D"/>
    <w:rsid w:val="00C53DDD"/>
    <w:rsid w:val="00C575F4"/>
    <w:rsid w:val="00C70C4F"/>
    <w:rsid w:val="00CC2D67"/>
    <w:rsid w:val="00CD0A14"/>
    <w:rsid w:val="00CE55A0"/>
    <w:rsid w:val="00CE6F2A"/>
    <w:rsid w:val="00CF1549"/>
    <w:rsid w:val="00D55AF8"/>
    <w:rsid w:val="00D575A7"/>
    <w:rsid w:val="00D60491"/>
    <w:rsid w:val="00D95D62"/>
    <w:rsid w:val="00DA1AFE"/>
    <w:rsid w:val="00DA588F"/>
    <w:rsid w:val="00DD5B6B"/>
    <w:rsid w:val="00E03AE1"/>
    <w:rsid w:val="00E0550E"/>
    <w:rsid w:val="00E07341"/>
    <w:rsid w:val="00E20235"/>
    <w:rsid w:val="00E220D0"/>
    <w:rsid w:val="00E26800"/>
    <w:rsid w:val="00E27956"/>
    <w:rsid w:val="00E4038A"/>
    <w:rsid w:val="00E4320B"/>
    <w:rsid w:val="00E47B72"/>
    <w:rsid w:val="00E525BC"/>
    <w:rsid w:val="00E56086"/>
    <w:rsid w:val="00E602E6"/>
    <w:rsid w:val="00E73385"/>
    <w:rsid w:val="00E748A1"/>
    <w:rsid w:val="00E9155A"/>
    <w:rsid w:val="00E9157E"/>
    <w:rsid w:val="00E962BE"/>
    <w:rsid w:val="00EA79A2"/>
    <w:rsid w:val="00EB1902"/>
    <w:rsid w:val="00ED0B49"/>
    <w:rsid w:val="00EF67B1"/>
    <w:rsid w:val="00F02960"/>
    <w:rsid w:val="00F161D8"/>
    <w:rsid w:val="00F3132A"/>
    <w:rsid w:val="00F43041"/>
    <w:rsid w:val="00F43DC2"/>
    <w:rsid w:val="00F514F4"/>
    <w:rsid w:val="00F62143"/>
    <w:rsid w:val="00F76FC0"/>
    <w:rsid w:val="00F9635E"/>
    <w:rsid w:val="00FB42E5"/>
    <w:rsid w:val="00FB5DD2"/>
    <w:rsid w:val="00FD2752"/>
    <w:rsid w:val="00FD2CB4"/>
    <w:rsid w:val="00FE0310"/>
    <w:rsid w:val="00FF20F2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">
    <w:name w:val="Таблица"/>
    <w:basedOn w:val="Normal"/>
    <w:link w:val="Char2"/>
    <w:qFormat/>
    <w:rsid w:val="00F62143"/>
    <w:pPr>
      <w:keepNext/>
      <w:spacing w:after="120" w:line="240" w:lineRule="auto"/>
      <w:jc w:val="center"/>
    </w:pPr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Char2">
    <w:name w:val="Таблица Char"/>
    <w:basedOn w:val="DefaultParagraphFont"/>
    <w:link w:val="a"/>
    <w:rsid w:val="00F62143"/>
    <w:rPr>
      <w:rFonts w:ascii="Times New Roman" w:hAnsi="Times New Roman" w:cs="Times New Roman"/>
      <w:b/>
      <w:bCs/>
      <w:kern w:val="3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C2D67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E220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220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1638EB"/>
    <w:pPr>
      <w:keepNext/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">
    <w:name w:val="Char1 Char Char Знак Char Char Знак Char"/>
    <w:basedOn w:val="Normal"/>
    <w:rsid w:val="00721A7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CC2D67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3B3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3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4860"/>
    <w:pPr>
      <w:ind w:left="720"/>
      <w:contextualSpacing/>
    </w:pPr>
  </w:style>
  <w:style w:type="paragraph" w:customStyle="1" w:styleId="Char1CharCharCharCharChar0">
    <w:name w:val="Char1 Char Char Знак Char Char Знак Char"/>
    <w:basedOn w:val="Normal"/>
    <w:rsid w:val="002F32B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220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E220D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aliases w:val="En-tête client,Header1"/>
    <w:basedOn w:val="Normal"/>
    <w:link w:val="Head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En-tête client Char,Header1 Char"/>
    <w:basedOn w:val="DefaultParagraphFont"/>
    <w:link w:val="Header"/>
    <w:uiPriority w:val="99"/>
    <w:rsid w:val="00621DE3"/>
  </w:style>
  <w:style w:type="paragraph" w:styleId="Footer">
    <w:name w:val="footer"/>
    <w:basedOn w:val="Normal"/>
    <w:link w:val="FooterChar"/>
    <w:uiPriority w:val="99"/>
    <w:unhideWhenUsed/>
    <w:rsid w:val="00621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DE3"/>
  </w:style>
  <w:style w:type="character" w:customStyle="1" w:styleId="Heading4Char">
    <w:name w:val="Heading 4 Char"/>
    <w:basedOn w:val="DefaultParagraphFont"/>
    <w:link w:val="Heading4"/>
    <w:rsid w:val="001638EB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selectbox1">
    <w:name w:val="selectbox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radiochoices1">
    <w:name w:val="radiochoices1"/>
    <w:rsid w:val="001638EB"/>
    <w:rPr>
      <w:rFonts w:ascii="Arial" w:hAnsi="Arial" w:cs="Arial" w:hint="default"/>
      <w:b/>
      <w:bCs/>
      <w:sz w:val="17"/>
      <w:szCs w:val="17"/>
    </w:rPr>
  </w:style>
  <w:style w:type="character" w:customStyle="1" w:styleId="horizontaldim1">
    <w:name w:val="horizontaldim1"/>
    <w:basedOn w:val="DefaultParagraphFont"/>
    <w:rsid w:val="001638EB"/>
  </w:style>
  <w:style w:type="character" w:customStyle="1" w:styleId="verticaldim1">
    <w:name w:val="verticaldim1"/>
    <w:basedOn w:val="DefaultParagraphFont"/>
    <w:rsid w:val="001638E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38E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38E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38EB"/>
    <w:rPr>
      <w:rFonts w:ascii="Arial" w:eastAsia="Times New Roman" w:hAnsi="Arial" w:cs="Arial"/>
      <w:vanish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38E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uiPriority w:val="99"/>
    <w:semiHidden/>
    <w:rsid w:val="001638EB"/>
    <w:rPr>
      <w:vertAlign w:val="superscript"/>
    </w:rPr>
  </w:style>
  <w:style w:type="paragraph" w:styleId="Caption">
    <w:name w:val="caption"/>
    <w:basedOn w:val="Normal"/>
    <w:next w:val="Normal"/>
    <w:uiPriority w:val="35"/>
    <w:qFormat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customStyle="1" w:styleId="CharCharCharCharCharChar">
    <w:name w:val="Char Char Char Char Char 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1638EB"/>
  </w:style>
  <w:style w:type="paragraph" w:customStyle="1" w:styleId="Char">
    <w:name w:val="Char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Normal1">
    <w:name w:val="Normal 1"/>
    <w:basedOn w:val="BodyText"/>
    <w:rsid w:val="001638EB"/>
    <w:pPr>
      <w:jc w:val="center"/>
    </w:pPr>
    <w:rPr>
      <w:rFonts w:cs="Arial Unicode MS"/>
      <w:b/>
      <w:lang w:val="bg-BG" w:bidi="my-MM"/>
    </w:rPr>
  </w:style>
  <w:style w:type="paragraph" w:styleId="BodyText">
    <w:name w:val="Body Text"/>
    <w:basedOn w:val="Normal"/>
    <w:link w:val="BodyTextChar"/>
    <w:rsid w:val="001638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638E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1638EB"/>
    <w:pPr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odyTextIndentChar">
    <w:name w:val="Body Text Indent Char"/>
    <w:basedOn w:val="DefaultParagraphFont"/>
    <w:link w:val="BodyTextIndent"/>
    <w:rsid w:val="001638E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CharCharCharChar">
    <w:name w:val="Char Char Char Char Знак Знак Знак"/>
    <w:basedOn w:val="Normal"/>
    <w:rsid w:val="001638E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OC1">
    <w:name w:val="toc 1"/>
    <w:basedOn w:val="Normal"/>
    <w:next w:val="Normal"/>
    <w:autoRedefine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TOC2">
    <w:name w:val="toc 2"/>
    <w:basedOn w:val="Normal"/>
    <w:next w:val="Normal"/>
    <w:autoRedefine/>
    <w:semiHidden/>
    <w:rsid w:val="001638EB"/>
    <w:pPr>
      <w:spacing w:before="120" w:after="0" w:line="240" w:lineRule="auto"/>
      <w:ind w:left="220"/>
      <w:jc w:val="both"/>
    </w:pPr>
    <w:rPr>
      <w:rFonts w:ascii="Calibri" w:eastAsia="Calibri" w:hAnsi="Calibri" w:cs="Times New Roman"/>
      <w:lang w:val="en-US"/>
    </w:rPr>
  </w:style>
  <w:style w:type="paragraph" w:styleId="TOC3">
    <w:name w:val="toc 3"/>
    <w:basedOn w:val="Normal"/>
    <w:next w:val="Normal"/>
    <w:autoRedefine/>
    <w:semiHidden/>
    <w:rsid w:val="001638EB"/>
    <w:pPr>
      <w:spacing w:before="120" w:after="0" w:line="240" w:lineRule="auto"/>
      <w:ind w:left="440"/>
      <w:jc w:val="both"/>
    </w:pPr>
    <w:rPr>
      <w:rFonts w:ascii="Calibri" w:eastAsia="Calibri" w:hAnsi="Calibri" w:cs="Times New Roman"/>
      <w:lang w:val="en-US"/>
    </w:rPr>
  </w:style>
  <w:style w:type="character" w:styleId="Hyperlink">
    <w:name w:val="Hyperlink"/>
    <w:rsid w:val="001638EB"/>
    <w:rPr>
      <w:color w:val="0000FF"/>
      <w:u w:val="single"/>
    </w:rPr>
  </w:style>
  <w:style w:type="paragraph" w:customStyle="1" w:styleId="Default">
    <w:name w:val="Default"/>
    <w:rsid w:val="001638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character" w:styleId="Strong">
    <w:name w:val="Strong"/>
    <w:qFormat/>
    <w:rsid w:val="001638EB"/>
    <w:rPr>
      <w:b/>
      <w:bCs/>
    </w:rPr>
  </w:style>
  <w:style w:type="paragraph" w:customStyle="1" w:styleId="txt">
    <w:name w:val="txt"/>
    <w:basedOn w:val="Normal"/>
    <w:rsid w:val="001638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CharChar6">
    <w:name w:val="Char Char6"/>
    <w:rsid w:val="001638EB"/>
    <w:rPr>
      <w:rFonts w:ascii="Calibri" w:eastAsia="Calibri" w:hAnsi="Calibri" w:cs="Times New Roman"/>
    </w:rPr>
  </w:style>
  <w:style w:type="character" w:styleId="BookTitle">
    <w:name w:val="Book Title"/>
    <w:qFormat/>
    <w:rsid w:val="001638EB"/>
    <w:rPr>
      <w:b/>
      <w:bCs/>
      <w:smallCaps/>
      <w:spacing w:val="5"/>
    </w:rPr>
  </w:style>
  <w:style w:type="paragraph" w:styleId="TableofFigures">
    <w:name w:val="table of figures"/>
    <w:basedOn w:val="Normal"/>
    <w:next w:val="Normal"/>
    <w:semiHidden/>
    <w:rsid w:val="001638EB"/>
    <w:pPr>
      <w:spacing w:before="120"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customStyle="1" w:styleId="Char1CharCharCharCharChar1">
    <w:name w:val="Char1 Char Char Знак Char Char Знак Char"/>
    <w:basedOn w:val="Normal"/>
    <w:rsid w:val="00A97AB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CharCharCharCharChar2">
    <w:name w:val="Char1 Char Char Знак Char Char Знак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Char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0">
    <w:name w:val="Char Char Char Char Знак Знак Знак"/>
    <w:basedOn w:val="Normal"/>
    <w:rsid w:val="00F43DC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0">
    <w:name w:val="Char Char6"/>
    <w:rsid w:val="00F43DC2"/>
    <w:rPr>
      <w:rFonts w:ascii="Calibri" w:eastAsia="Calibri" w:hAnsi="Calibri" w:cs="Times New Roman"/>
    </w:rPr>
  </w:style>
  <w:style w:type="paragraph" w:customStyle="1" w:styleId="Char1CharCharCharCharChar3">
    <w:name w:val="Char1 Char Char Знак Char Char Знак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1">
    <w:name w:val="Char Char Char Char Char 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Char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Char Char Знак Знак Знак"/>
    <w:basedOn w:val="Normal"/>
    <w:rsid w:val="00E0734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61">
    <w:name w:val="Char Char6"/>
    <w:rsid w:val="00E07341"/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73385"/>
    <w:rPr>
      <w:color w:val="808080"/>
    </w:rPr>
  </w:style>
  <w:style w:type="character" w:customStyle="1" w:styleId="FootnoteTextChar1">
    <w:name w:val="Footnote Text Char1"/>
    <w:rsid w:val="00E73385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a">
    <w:name w:val="Таблица"/>
    <w:basedOn w:val="Normal"/>
    <w:link w:val="Char2"/>
    <w:qFormat/>
    <w:rsid w:val="00F62143"/>
    <w:pPr>
      <w:keepNext/>
      <w:spacing w:after="120" w:line="240" w:lineRule="auto"/>
      <w:jc w:val="center"/>
    </w:pPr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Char2">
    <w:name w:val="Таблица Char"/>
    <w:basedOn w:val="DefaultParagraphFont"/>
    <w:link w:val="a"/>
    <w:rsid w:val="00F62143"/>
    <w:rPr>
      <w:rFonts w:ascii="Times New Roman" w:hAnsi="Times New Roman" w:cs="Times New Roman"/>
      <w:b/>
      <w:bCs/>
      <w:kern w:val="3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x225\Club_Iconomika\2014\Current\MOSV_ikonomicheski%20analiz\3_Implementation\ETAP_1\1%20DOKLAD%20-%20REVISED_March_2015\1-Dunavski%20region\PART%201_ANALIZI\5-Dunavski-Zausteni\5-Tables_Zausteni%20vodi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\\x225\Club_Iconomika\2014\Current\MOSV_ikonomicheski%20analiz\3_Implementation\ETAP_1\1%20DOKLAD%20-%20REVISED_March_2015\1-Dunavski%20region\PART%201_ANALIZI\5-Dunavski-Zausteni\5-Tables_Zausteni%20vodi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\\x225\Club_Iconomika\2014\Current\MOSV_ikonomicheski%20analiz\3_Implementation\ETAP_1\1%20DOKLAD%20-%20REVISED_March_2015\1-Dunavski%20region\PART%201_ANALIZI\5-Dunavski-Zausteni\5-Tables_Zausteni%20vodi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\\x225\Club_Iconomika\2014\Current\MOSV_ikonomicheski%20analiz\3_Implementation\ETAP_1\1%20DOKLAD%20-%20REVISED_March_2015\1-Dunavski%20region\PART%201_ANALIZI\5-Dunavski-Zausteni\5-Tables_Zausteni%20vodi.xlsx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Graphs!$D$5:$E$5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Graphs!$D$6:$E$6</c:f>
              <c:numCache>
                <c:formatCode>0</c:formatCode>
                <c:ptCount val="2"/>
                <c:pt idx="0">
                  <c:v>400855.62261999998</c:v>
                </c:pt>
                <c:pt idx="1">
                  <c:v>363759.49043333327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0574848"/>
        <c:axId val="50576768"/>
      </c:barChart>
      <c:catAx>
        <c:axId val="50574848"/>
        <c:scaling>
          <c:orientation val="minMax"/>
        </c:scaling>
        <c:delete val="0"/>
        <c:axPos val="b"/>
        <c:majorTickMark val="out"/>
        <c:minorTickMark val="none"/>
        <c:tickLblPos val="nextTo"/>
        <c:crossAx val="50576768"/>
        <c:crosses val="autoZero"/>
        <c:auto val="1"/>
        <c:lblAlgn val="ctr"/>
        <c:lblOffset val="100"/>
        <c:noMultiLvlLbl val="0"/>
      </c:catAx>
      <c:valAx>
        <c:axId val="5057676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5057484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Graphs!$D$7:$E$7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Graphs!$D$8:$E$8</c:f>
              <c:numCache>
                <c:formatCode>0</c:formatCode>
                <c:ptCount val="2"/>
                <c:pt idx="0">
                  <c:v>330772.04067999998</c:v>
                </c:pt>
                <c:pt idx="1">
                  <c:v>288175.70519999991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1704832"/>
        <c:axId val="61801600"/>
      </c:barChart>
      <c:catAx>
        <c:axId val="61704832"/>
        <c:scaling>
          <c:orientation val="minMax"/>
        </c:scaling>
        <c:delete val="0"/>
        <c:axPos val="b"/>
        <c:majorTickMark val="out"/>
        <c:minorTickMark val="none"/>
        <c:tickLblPos val="nextTo"/>
        <c:crossAx val="61801600"/>
        <c:crosses val="autoZero"/>
        <c:auto val="1"/>
        <c:lblAlgn val="ctr"/>
        <c:lblOffset val="100"/>
        <c:noMultiLvlLbl val="0"/>
      </c:catAx>
      <c:valAx>
        <c:axId val="6180160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6170483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Graphs!$D$9:$E$9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Graphs!$D$10:$E$10</c:f>
              <c:numCache>
                <c:formatCode>0</c:formatCode>
                <c:ptCount val="2"/>
                <c:pt idx="0">
                  <c:v>3097111.4855600004</c:v>
                </c:pt>
                <c:pt idx="1">
                  <c:v>2453642.6845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218496"/>
        <c:axId val="70220032"/>
      </c:barChart>
      <c:catAx>
        <c:axId val="70218496"/>
        <c:scaling>
          <c:orientation val="minMax"/>
        </c:scaling>
        <c:delete val="0"/>
        <c:axPos val="b"/>
        <c:majorTickMark val="out"/>
        <c:minorTickMark val="none"/>
        <c:tickLblPos val="nextTo"/>
        <c:crossAx val="70220032"/>
        <c:crosses val="autoZero"/>
        <c:auto val="1"/>
        <c:lblAlgn val="ctr"/>
        <c:lblOffset val="100"/>
        <c:noMultiLvlLbl val="0"/>
      </c:catAx>
      <c:valAx>
        <c:axId val="70220032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7021849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1"/>
        <c:ser>
          <c:idx val="0"/>
          <c:order val="0"/>
          <c:invertIfNegative val="0"/>
          <c:cat>
            <c:strRef>
              <c:f>Graphs!$D$11:$E$11</c:f>
              <c:strCache>
                <c:ptCount val="2"/>
                <c:pt idx="0">
                  <c:v>2003-2007</c:v>
                </c:pt>
                <c:pt idx="1">
                  <c:v>2008-2013</c:v>
                </c:pt>
              </c:strCache>
            </c:strRef>
          </c:cat>
          <c:val>
            <c:numRef>
              <c:f>Graphs!$D$12:$E$12</c:f>
              <c:numCache>
                <c:formatCode>0</c:formatCode>
                <c:ptCount val="2"/>
                <c:pt idx="0">
                  <c:v>263116.6994000001</c:v>
                </c:pt>
                <c:pt idx="1">
                  <c:v>195483.5713333333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691840"/>
        <c:axId val="79370496"/>
      </c:barChart>
      <c:catAx>
        <c:axId val="70691840"/>
        <c:scaling>
          <c:orientation val="minMax"/>
        </c:scaling>
        <c:delete val="0"/>
        <c:axPos val="b"/>
        <c:majorTickMark val="out"/>
        <c:minorTickMark val="none"/>
        <c:tickLblPos val="nextTo"/>
        <c:crossAx val="79370496"/>
        <c:crosses val="autoZero"/>
        <c:auto val="1"/>
        <c:lblAlgn val="ctr"/>
        <c:lblOffset val="100"/>
        <c:noMultiLvlLbl val="0"/>
      </c:catAx>
      <c:valAx>
        <c:axId val="79370496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7069184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BA3EB-F1B0-41D8-8EA8-9AB35312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14625</Words>
  <Characters>83363</Characters>
  <Application>Microsoft Office Word</Application>
  <DocSecurity>0</DocSecurity>
  <Lines>694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emil</cp:lastModifiedBy>
  <cp:revision>3</cp:revision>
  <dcterms:created xsi:type="dcterms:W3CDTF">2015-04-01T08:30:00Z</dcterms:created>
  <dcterms:modified xsi:type="dcterms:W3CDTF">2015-04-01T08:30:00Z</dcterms:modified>
</cp:coreProperties>
</file>