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14C" w:rsidRPr="002C68BD" w:rsidRDefault="00A8414C" w:rsidP="00D3089C">
      <w:pPr>
        <w:keepNext/>
        <w:shd w:val="clear" w:color="auto" w:fill="8DB3E2" w:themeFill="text2" w:themeFillTint="66"/>
        <w:spacing w:after="120" w:line="240" w:lineRule="auto"/>
        <w:ind w:left="284" w:hanging="284"/>
        <w:jc w:val="both"/>
        <w:outlineLvl w:val="0"/>
        <w:rPr>
          <w:rFonts w:ascii="Times New Roman" w:eastAsia="Calibri" w:hAnsi="Times New Roman" w:cs="Times New Roman"/>
          <w:b/>
          <w:bCs/>
          <w:kern w:val="32"/>
          <w:sz w:val="32"/>
          <w:szCs w:val="32"/>
        </w:rPr>
      </w:pPr>
      <w:r>
        <w:rPr>
          <w:rFonts w:ascii="Times New Roman" w:eastAsia="Calibri" w:hAnsi="Times New Roman" w:cs="Times New Roman"/>
          <w:b/>
          <w:bCs/>
          <w:kern w:val="32"/>
          <w:sz w:val="32"/>
          <w:szCs w:val="32"/>
          <w:lang w:val="en-US"/>
        </w:rPr>
        <w:t>11</w:t>
      </w:r>
      <w:r w:rsidRPr="002C68BD">
        <w:rPr>
          <w:rFonts w:ascii="Times New Roman" w:eastAsia="Calibri" w:hAnsi="Times New Roman" w:cs="Times New Roman"/>
          <w:b/>
          <w:bCs/>
          <w:kern w:val="32"/>
          <w:sz w:val="32"/>
          <w:szCs w:val="32"/>
        </w:rPr>
        <w:t xml:space="preserve">. </w:t>
      </w:r>
      <w:r w:rsidRPr="00A8414C">
        <w:rPr>
          <w:rFonts w:ascii="Times New Roman" w:eastAsia="Calibri" w:hAnsi="Times New Roman" w:cs="Times New Roman"/>
          <w:b/>
          <w:bCs/>
          <w:kern w:val="32"/>
          <w:sz w:val="32"/>
          <w:szCs w:val="32"/>
        </w:rPr>
        <w:t>Идентифициране на реалистичен, оптимистичен и песимистичен сценарий</w:t>
      </w:r>
      <w:r w:rsidRPr="002C68BD">
        <w:rPr>
          <w:rFonts w:ascii="Times New Roman" w:eastAsia="Calibri" w:hAnsi="Times New Roman" w:cs="Times New Roman"/>
          <w:b/>
          <w:bCs/>
          <w:kern w:val="32"/>
          <w:sz w:val="32"/>
          <w:szCs w:val="32"/>
        </w:rPr>
        <w:t xml:space="preserve"> </w:t>
      </w:r>
    </w:p>
    <w:p w:rsidR="00D3089C" w:rsidRDefault="00D3089C" w:rsidP="00D3089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54462" w:rsidRPr="00A52CEF" w:rsidRDefault="00A52CEF" w:rsidP="00D3089C">
      <w:pPr>
        <w:pStyle w:val="Heading2"/>
        <w:spacing w:before="0"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11</w:t>
      </w:r>
      <w:r w:rsidR="00F54462" w:rsidRPr="00A52C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.1. Методологически </w:t>
      </w:r>
      <w:proofErr w:type="spellStart"/>
      <w:r w:rsidR="00F54462" w:rsidRPr="00A52C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бележки</w:t>
      </w:r>
      <w:proofErr w:type="spellEnd"/>
      <w:r w:rsidR="00F54462" w:rsidRPr="00A52C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</w:p>
    <w:p w:rsidR="00F54462" w:rsidRDefault="00F54462" w:rsidP="00D3089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съответствие с предложеното в техническата ни оферта са разработени 3 сценария както следва:</w:t>
      </w:r>
    </w:p>
    <w:p w:rsidR="00F54462" w:rsidRPr="00FE3DF2" w:rsidRDefault="00F54462" w:rsidP="00D3089C">
      <w:pPr>
        <w:pStyle w:val="Default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</w:rPr>
      </w:pPr>
      <w:r w:rsidRPr="00FE3DF2">
        <w:rPr>
          <w:rFonts w:ascii="Times New Roman" w:hAnsi="Times New Roman" w:cs="Times New Roman"/>
          <w:i/>
        </w:rPr>
        <w:t>Песимистичен сценарий</w:t>
      </w:r>
      <w:r w:rsidRPr="00FE3DF2">
        <w:rPr>
          <w:rFonts w:ascii="Times New Roman" w:hAnsi="Times New Roman" w:cs="Times New Roman"/>
        </w:rPr>
        <w:t xml:space="preserve">. </w:t>
      </w:r>
      <w:r w:rsidR="00B23B44">
        <w:rPr>
          <w:rFonts w:ascii="Times New Roman" w:hAnsi="Times New Roman" w:cs="Times New Roman"/>
        </w:rPr>
        <w:t>Този сценарий включва прогнози за водоползването и разходите във водния сектор</w:t>
      </w:r>
      <w:r w:rsidRPr="00FE3DF2">
        <w:rPr>
          <w:rFonts w:ascii="Times New Roman" w:hAnsi="Times New Roman" w:cs="Times New Roman"/>
        </w:rPr>
        <w:t xml:space="preserve"> при неблагоприятни прогнози за демографското развитие и неблагоприятни прогнози за развитие на секторите индустрия, селско стопанство</w:t>
      </w:r>
      <w:r>
        <w:rPr>
          <w:rFonts w:ascii="Times New Roman" w:hAnsi="Times New Roman" w:cs="Times New Roman"/>
        </w:rPr>
        <w:t xml:space="preserve"> и</w:t>
      </w:r>
      <w:r w:rsidRPr="00FE3DF2">
        <w:rPr>
          <w:rFonts w:ascii="Times New Roman" w:hAnsi="Times New Roman" w:cs="Times New Roman"/>
        </w:rPr>
        <w:t xml:space="preserve"> услуги. </w:t>
      </w:r>
    </w:p>
    <w:p w:rsidR="00F54462" w:rsidRPr="00FE3DF2" w:rsidRDefault="00F54462" w:rsidP="00D3089C">
      <w:pPr>
        <w:pStyle w:val="Default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</w:rPr>
      </w:pPr>
      <w:r w:rsidRPr="00FE3DF2">
        <w:rPr>
          <w:rFonts w:ascii="Times New Roman" w:hAnsi="Times New Roman" w:cs="Times New Roman"/>
          <w:i/>
        </w:rPr>
        <w:t>Реалистичен сценарий</w:t>
      </w:r>
      <w:r w:rsidRPr="00FE3DF2">
        <w:rPr>
          <w:rFonts w:ascii="Times New Roman" w:hAnsi="Times New Roman" w:cs="Times New Roman"/>
        </w:rPr>
        <w:t xml:space="preserve">. </w:t>
      </w:r>
      <w:r w:rsidR="00B23B44">
        <w:rPr>
          <w:rFonts w:ascii="Times New Roman" w:hAnsi="Times New Roman" w:cs="Times New Roman"/>
        </w:rPr>
        <w:t>Този сценарий включва прогнози за водоползването и разходите във водния сектор</w:t>
      </w:r>
      <w:r w:rsidR="00B23B44" w:rsidRPr="00FE3DF2">
        <w:rPr>
          <w:rFonts w:ascii="Times New Roman" w:hAnsi="Times New Roman" w:cs="Times New Roman"/>
        </w:rPr>
        <w:t xml:space="preserve"> при</w:t>
      </w:r>
      <w:r w:rsidRPr="00FE3DF2">
        <w:rPr>
          <w:rFonts w:ascii="Times New Roman" w:hAnsi="Times New Roman" w:cs="Times New Roman"/>
        </w:rPr>
        <w:t xml:space="preserve"> оценените като реалистични прогнози за демографското развитие и за развитието на секторите индустрия, селско стопанство</w:t>
      </w:r>
      <w:r>
        <w:rPr>
          <w:rFonts w:ascii="Times New Roman" w:hAnsi="Times New Roman" w:cs="Times New Roman"/>
        </w:rPr>
        <w:t xml:space="preserve"> и</w:t>
      </w:r>
      <w:r w:rsidRPr="00FE3DF2">
        <w:rPr>
          <w:rFonts w:ascii="Times New Roman" w:hAnsi="Times New Roman" w:cs="Times New Roman"/>
        </w:rPr>
        <w:t xml:space="preserve"> услуги. </w:t>
      </w:r>
    </w:p>
    <w:p w:rsidR="00F54462" w:rsidRPr="00FE3DF2" w:rsidRDefault="00F54462" w:rsidP="00D3089C">
      <w:pPr>
        <w:pStyle w:val="Default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</w:rPr>
      </w:pPr>
      <w:r w:rsidRPr="00FE3DF2">
        <w:rPr>
          <w:rFonts w:ascii="Times New Roman" w:hAnsi="Times New Roman" w:cs="Times New Roman"/>
          <w:i/>
        </w:rPr>
        <w:t>Оптимистичен сценарий</w:t>
      </w:r>
      <w:r w:rsidRPr="00FE3DF2">
        <w:rPr>
          <w:rFonts w:ascii="Times New Roman" w:hAnsi="Times New Roman" w:cs="Times New Roman"/>
        </w:rPr>
        <w:t xml:space="preserve">. </w:t>
      </w:r>
      <w:r w:rsidR="00B23B44">
        <w:rPr>
          <w:rFonts w:ascii="Times New Roman" w:hAnsi="Times New Roman" w:cs="Times New Roman"/>
        </w:rPr>
        <w:t>Този сценарий включва прогнози за водоползването и разходите във водния сектор</w:t>
      </w:r>
      <w:r w:rsidR="00B23B44" w:rsidRPr="00FE3DF2">
        <w:rPr>
          <w:rFonts w:ascii="Times New Roman" w:hAnsi="Times New Roman" w:cs="Times New Roman"/>
        </w:rPr>
        <w:t xml:space="preserve"> при</w:t>
      </w:r>
      <w:r w:rsidRPr="00FE3DF2">
        <w:rPr>
          <w:rFonts w:ascii="Times New Roman" w:hAnsi="Times New Roman" w:cs="Times New Roman"/>
        </w:rPr>
        <w:t xml:space="preserve"> оценените като оптимистични прогнози за демографското развитие и за развитието на секторите индустрия, селско стопанство</w:t>
      </w:r>
      <w:r>
        <w:rPr>
          <w:rFonts w:ascii="Times New Roman" w:hAnsi="Times New Roman" w:cs="Times New Roman"/>
        </w:rPr>
        <w:t xml:space="preserve"> и</w:t>
      </w:r>
      <w:r w:rsidRPr="00FE3DF2">
        <w:rPr>
          <w:rFonts w:ascii="Times New Roman" w:hAnsi="Times New Roman" w:cs="Times New Roman"/>
        </w:rPr>
        <w:t xml:space="preserve"> услуги. </w:t>
      </w:r>
    </w:p>
    <w:p w:rsidR="00F54462" w:rsidRDefault="00F54462" w:rsidP="00D3089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разработването на всеки един от посочените сценарии е следван алгоритъма, описан по-горе при разработването на сценарий „бизнес на всяка цена“: </w:t>
      </w:r>
    </w:p>
    <w:p w:rsidR="00F54462" w:rsidRDefault="00F54462" w:rsidP="00D3089C">
      <w:pPr>
        <w:pStyle w:val="ListParagraph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8436C">
        <w:rPr>
          <w:rFonts w:ascii="Times New Roman" w:hAnsi="Times New Roman" w:cs="Times New Roman"/>
          <w:sz w:val="24"/>
          <w:szCs w:val="24"/>
        </w:rPr>
        <w:t>Прогнозиране на обема на потребностите от вода (водоснабдяване, отвеждане на отпадъчни води и пречистване на отпадъчни води)</w:t>
      </w:r>
    </w:p>
    <w:p w:rsidR="00F54462" w:rsidRDefault="00F54462" w:rsidP="00D3089C">
      <w:pPr>
        <w:pStyle w:val="ListParagraph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Прогнозиране на разходите свързани с посочените услуги във водния сектор</w:t>
      </w:r>
    </w:p>
    <w:p w:rsidR="00F54462" w:rsidRDefault="00F54462" w:rsidP="00D3089C">
      <w:pPr>
        <w:pStyle w:val="ListParagraph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Прогнозиране на съответните инвестиции във водния сектор</w:t>
      </w:r>
    </w:p>
    <w:p w:rsidR="00F54462" w:rsidRDefault="00F54462" w:rsidP="00D3089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Прогнозите са изготвени за референтен период до 2027 г. включително</w:t>
      </w:r>
      <w:r w:rsidR="00B23B44">
        <w:rPr>
          <w:rFonts w:ascii="Times New Roman" w:hAnsi="Times New Roman" w:cs="Times New Roman"/>
          <w:sz w:val="24"/>
          <w:szCs w:val="24"/>
        </w:rPr>
        <w:t xml:space="preserve"> поотделно за всеки район за басейново управление на водите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3089C" w:rsidRDefault="00D3089C" w:rsidP="00D3089C">
      <w:pPr>
        <w:spacing w:after="12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en-US"/>
        </w:rPr>
        <w:br w:type="page"/>
      </w:r>
    </w:p>
    <w:p w:rsidR="00F54462" w:rsidRPr="009B5C6D" w:rsidRDefault="009B5C6D" w:rsidP="00D3089C">
      <w:pPr>
        <w:pStyle w:val="Heading3"/>
        <w:spacing w:before="0" w:after="120" w:line="240" w:lineRule="auto"/>
        <w:jc w:val="both"/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lastRenderedPageBreak/>
        <w:t>11</w:t>
      </w:r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.1.1.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Прогнозиране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на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обема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на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потребностите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от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вода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(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водоснабдяване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,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отвеждане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на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отпадъчни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води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и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пречистване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на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отпадъчни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води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)</w:t>
      </w:r>
    </w:p>
    <w:p w:rsidR="00F54462" w:rsidRDefault="00F54462" w:rsidP="00D3089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745">
        <w:rPr>
          <w:rFonts w:ascii="Times New Roman" w:hAnsi="Times New Roman" w:cs="Times New Roman"/>
          <w:sz w:val="24"/>
          <w:szCs w:val="24"/>
        </w:rPr>
        <w:t>Прогноз</w:t>
      </w:r>
      <w:r>
        <w:rPr>
          <w:rFonts w:ascii="Times New Roman" w:hAnsi="Times New Roman" w:cs="Times New Roman"/>
          <w:sz w:val="24"/>
          <w:szCs w:val="24"/>
        </w:rPr>
        <w:t>ата</w:t>
      </w:r>
      <w:r w:rsidRPr="000A7745">
        <w:rPr>
          <w:rFonts w:ascii="Times New Roman" w:hAnsi="Times New Roman" w:cs="Times New Roman"/>
          <w:sz w:val="24"/>
          <w:szCs w:val="24"/>
        </w:rPr>
        <w:t xml:space="preserve"> за потребностите от вода при </w:t>
      </w:r>
      <w:r>
        <w:rPr>
          <w:rFonts w:ascii="Times New Roman" w:hAnsi="Times New Roman" w:cs="Times New Roman"/>
          <w:sz w:val="24"/>
          <w:szCs w:val="24"/>
        </w:rPr>
        <w:t xml:space="preserve">реалистичния, оптимистичния и песимистичния </w:t>
      </w:r>
      <w:r w:rsidRPr="000A7745">
        <w:rPr>
          <w:rFonts w:ascii="Times New Roman" w:hAnsi="Times New Roman" w:cs="Times New Roman"/>
          <w:sz w:val="24"/>
          <w:szCs w:val="24"/>
        </w:rPr>
        <w:t>сценари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A7745">
        <w:rPr>
          <w:rFonts w:ascii="Times New Roman" w:hAnsi="Times New Roman" w:cs="Times New Roman"/>
          <w:sz w:val="24"/>
          <w:szCs w:val="24"/>
        </w:rPr>
        <w:t xml:space="preserve"> са изготвени за</w:t>
      </w:r>
      <w:r>
        <w:rPr>
          <w:rFonts w:ascii="Times New Roman" w:hAnsi="Times New Roman" w:cs="Times New Roman"/>
          <w:sz w:val="24"/>
          <w:szCs w:val="24"/>
        </w:rPr>
        <w:t xml:space="preserve"> следните групи потребители: домакинства (население); индустрия, селско стопанство и услуги.</w:t>
      </w:r>
    </w:p>
    <w:p w:rsidR="00F54462" w:rsidRPr="00FE3DF2" w:rsidRDefault="00F54462" w:rsidP="00D3089C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FE3DF2">
        <w:rPr>
          <w:rFonts w:ascii="Times New Roman" w:hAnsi="Times New Roman"/>
          <w:i/>
          <w:sz w:val="24"/>
          <w:szCs w:val="24"/>
          <w:u w:val="single"/>
        </w:rPr>
        <w:t>Домакинства</w:t>
      </w:r>
    </w:p>
    <w:p w:rsidR="00F54462" w:rsidRPr="000A7745" w:rsidRDefault="00F54462" w:rsidP="00D3089C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1" w:name="_Toc238027783"/>
      <w:bookmarkStart w:id="2" w:name="_Toc240878349"/>
      <w:r w:rsidRPr="000A7745">
        <w:rPr>
          <w:rFonts w:ascii="Times New Roman" w:hAnsi="Times New Roman" w:cs="Times New Roman"/>
          <w:i/>
          <w:sz w:val="24"/>
          <w:szCs w:val="24"/>
        </w:rPr>
        <w:t>Потребление на питейна вода</w:t>
      </w:r>
      <w:bookmarkEnd w:id="1"/>
      <w:bookmarkEnd w:id="2"/>
    </w:p>
    <w:p w:rsidR="00F54462" w:rsidRPr="000A7745" w:rsidRDefault="00F54462" w:rsidP="00D3089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Toc238027784"/>
      <w:bookmarkStart w:id="4" w:name="_Toc240878350"/>
      <w:r w:rsidRPr="000A7745">
        <w:rPr>
          <w:rFonts w:ascii="Times New Roman" w:hAnsi="Times New Roman" w:cs="Times New Roman"/>
          <w:sz w:val="24"/>
          <w:szCs w:val="24"/>
        </w:rPr>
        <w:t>Потреблението на питейна вода от населението е прогнозирано посредством изпълнението на следните стъпки:</w:t>
      </w:r>
      <w:bookmarkEnd w:id="3"/>
      <w:bookmarkEnd w:id="4"/>
    </w:p>
    <w:p w:rsidR="00F54462" w:rsidRDefault="00F54462" w:rsidP="00D3089C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Определяне на общия брой на населението. В рамките на </w:t>
      </w:r>
      <w:r w:rsidRPr="004B3E9E">
        <w:rPr>
          <w:rFonts w:ascii="Times New Roman" w:hAnsi="Times New Roman" w:cs="Times New Roman"/>
          <w:sz w:val="24"/>
          <w:szCs w:val="24"/>
        </w:rPr>
        <w:t>Под-дейност I.2.1.</w:t>
      </w:r>
      <w:r w:rsidRPr="00EE1FA5">
        <w:rPr>
          <w:rFonts w:ascii="Times New Roman" w:hAnsi="Times New Roman" w:cs="Times New Roman"/>
          <w:sz w:val="24"/>
          <w:szCs w:val="24"/>
        </w:rPr>
        <w:t xml:space="preserve"> Оценка на демографското и икономическото развитие за периода до 2021 г. и 2027 г.</w:t>
      </w:r>
      <w:r>
        <w:rPr>
          <w:rFonts w:ascii="Times New Roman" w:hAnsi="Times New Roman" w:cs="Times New Roman"/>
          <w:sz w:val="24"/>
          <w:szCs w:val="24"/>
        </w:rPr>
        <w:t xml:space="preserve"> е изготвена демографска прогноза в три сценария – реалистичен, оптимистичен и песимистичен. За целите на отделните сценарии за потребление на вода </w:t>
      </w:r>
      <w:r w:rsidR="000D4E90">
        <w:rPr>
          <w:rFonts w:ascii="Times New Roman" w:hAnsi="Times New Roman" w:cs="Times New Roman"/>
          <w:sz w:val="24"/>
          <w:szCs w:val="24"/>
        </w:rPr>
        <w:t xml:space="preserve">от населението </w:t>
      </w:r>
      <w:r>
        <w:rPr>
          <w:rFonts w:ascii="Times New Roman" w:hAnsi="Times New Roman" w:cs="Times New Roman"/>
          <w:sz w:val="24"/>
          <w:szCs w:val="24"/>
        </w:rPr>
        <w:t>е използван съответния вариант на демографска прогноза.</w:t>
      </w:r>
    </w:p>
    <w:p w:rsidR="00F54462" w:rsidRPr="00FE3DF2" w:rsidRDefault="00F54462" w:rsidP="00D3089C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броя на населението включено към централно водоснабдяване за периода до 2027 г. Това се извършва чрез умножаването на дела на населението, включено към централно водоснабдяване</w:t>
      </w:r>
      <w:r>
        <w:rPr>
          <w:rFonts w:ascii="Times New Roman" w:hAnsi="Times New Roman"/>
          <w:sz w:val="24"/>
          <w:szCs w:val="24"/>
        </w:rPr>
        <w:t xml:space="preserve"> през съответната година</w:t>
      </w:r>
      <w:r w:rsidRPr="00FE3DF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 xml:space="preserve">до 2013 г. включително </w:t>
      </w:r>
      <w:r w:rsidRPr="00FE3DF2">
        <w:rPr>
          <w:rFonts w:ascii="Times New Roman" w:hAnsi="Times New Roman"/>
          <w:sz w:val="24"/>
          <w:szCs w:val="24"/>
        </w:rPr>
        <w:t>по данни на НСИ</w:t>
      </w:r>
      <w:r>
        <w:rPr>
          <w:rFonts w:ascii="Times New Roman" w:hAnsi="Times New Roman"/>
          <w:sz w:val="24"/>
          <w:szCs w:val="24"/>
        </w:rPr>
        <w:t>, а от 2014-2027 г. – прогнозен дял)</w:t>
      </w:r>
      <w:r w:rsidRPr="00FE3DF2">
        <w:rPr>
          <w:rFonts w:ascii="Times New Roman" w:hAnsi="Times New Roman"/>
          <w:sz w:val="24"/>
          <w:szCs w:val="24"/>
        </w:rPr>
        <w:t xml:space="preserve"> и бро</w:t>
      </w:r>
      <w:r>
        <w:rPr>
          <w:rFonts w:ascii="Times New Roman" w:hAnsi="Times New Roman"/>
          <w:sz w:val="24"/>
          <w:szCs w:val="24"/>
        </w:rPr>
        <w:t>я</w:t>
      </w:r>
      <w:r w:rsidRPr="00FE3DF2">
        <w:rPr>
          <w:rFonts w:ascii="Times New Roman" w:hAnsi="Times New Roman"/>
          <w:sz w:val="24"/>
          <w:szCs w:val="24"/>
        </w:rPr>
        <w:t xml:space="preserve"> на населението </w:t>
      </w:r>
      <w:r>
        <w:rPr>
          <w:rFonts w:ascii="Times New Roman" w:hAnsi="Times New Roman"/>
          <w:sz w:val="24"/>
          <w:szCs w:val="24"/>
        </w:rPr>
        <w:t xml:space="preserve">за съответната година (съответно </w:t>
      </w:r>
      <w:r w:rsidRPr="00FE3DF2">
        <w:rPr>
          <w:rFonts w:ascii="Times New Roman" w:hAnsi="Times New Roman"/>
          <w:sz w:val="24"/>
          <w:szCs w:val="24"/>
        </w:rPr>
        <w:t>по реалистичния</w:t>
      </w:r>
      <w:r>
        <w:rPr>
          <w:rFonts w:ascii="Times New Roman" w:hAnsi="Times New Roman"/>
          <w:sz w:val="24"/>
          <w:szCs w:val="24"/>
        </w:rPr>
        <w:t>/</w:t>
      </w:r>
      <w:r w:rsidR="002310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оптимистичния/</w:t>
      </w:r>
      <w:r w:rsidR="002310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песимистичния</w:t>
      </w:r>
      <w:r w:rsidRPr="00FE3DF2">
        <w:rPr>
          <w:rFonts w:ascii="Times New Roman" w:hAnsi="Times New Roman"/>
          <w:sz w:val="24"/>
          <w:szCs w:val="24"/>
        </w:rPr>
        <w:t xml:space="preserve"> вариант на изготвената демографската прогноза</w:t>
      </w:r>
      <w:r>
        <w:rPr>
          <w:rFonts w:ascii="Times New Roman" w:hAnsi="Times New Roman"/>
          <w:sz w:val="24"/>
          <w:szCs w:val="24"/>
        </w:rPr>
        <w:t>)</w:t>
      </w:r>
      <w:r w:rsidRPr="00FE3DF2">
        <w:rPr>
          <w:rFonts w:ascii="Times New Roman" w:hAnsi="Times New Roman"/>
          <w:sz w:val="24"/>
          <w:szCs w:val="24"/>
        </w:rPr>
        <w:t>. За разлика от базовия сценарий</w:t>
      </w:r>
      <w:r>
        <w:rPr>
          <w:rFonts w:ascii="Times New Roman" w:hAnsi="Times New Roman"/>
          <w:sz w:val="24"/>
          <w:szCs w:val="24"/>
        </w:rPr>
        <w:t xml:space="preserve"> (разгледан в предходната точка на доклада) при</w:t>
      </w:r>
      <w:r w:rsidRPr="00FE3DF2">
        <w:rPr>
          <w:rFonts w:ascii="Times New Roman" w:hAnsi="Times New Roman"/>
          <w:sz w:val="24"/>
          <w:szCs w:val="24"/>
        </w:rPr>
        <w:t xml:space="preserve"> реалистичния, песимистичния и оптимистичния сценарии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E3DF2">
        <w:rPr>
          <w:rFonts w:ascii="Times New Roman" w:hAnsi="Times New Roman"/>
          <w:sz w:val="24"/>
          <w:szCs w:val="24"/>
        </w:rPr>
        <w:t xml:space="preserve">делът на населението включено към централно водоснабдяване в прогнозния период </w:t>
      </w:r>
      <w:r w:rsidR="002310C1">
        <w:rPr>
          <w:rFonts w:ascii="Times New Roman" w:hAnsi="Times New Roman"/>
          <w:sz w:val="24"/>
          <w:szCs w:val="24"/>
        </w:rPr>
        <w:t>ще</w:t>
      </w:r>
      <w:r w:rsidRPr="00FE3DF2">
        <w:rPr>
          <w:rFonts w:ascii="Times New Roman" w:hAnsi="Times New Roman"/>
          <w:sz w:val="24"/>
          <w:szCs w:val="24"/>
        </w:rPr>
        <w:t xml:space="preserve"> нараства във времето до достигане на 100%</w:t>
      </w:r>
      <w:r w:rsidR="002310C1">
        <w:rPr>
          <w:rFonts w:ascii="Times New Roman" w:hAnsi="Times New Roman"/>
          <w:sz w:val="24"/>
          <w:szCs w:val="24"/>
        </w:rPr>
        <w:t xml:space="preserve">. </w:t>
      </w:r>
    </w:p>
    <w:p w:rsidR="00F54462" w:rsidRPr="00FE3DF2" w:rsidRDefault="00F54462" w:rsidP="00D3089C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потреблението на питейна вода на един жител на година. Това се извършва като се раздели количеството на използваната от домакинствата вода за всяка от годините от периода 200</w:t>
      </w:r>
      <w:r>
        <w:rPr>
          <w:rFonts w:ascii="Times New Roman" w:hAnsi="Times New Roman"/>
          <w:sz w:val="24"/>
          <w:szCs w:val="24"/>
        </w:rPr>
        <w:t>8</w:t>
      </w:r>
      <w:r w:rsidRPr="00FE3DF2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на броя на населението включено към централно водоснабдяване. В случаите, когато действителното потребление на вода от населението е по-малка от 120 л/ч/ден се допуска, че това потребление ще нараства във времето до достигане на тази цел, след което до края на прогнозния период ще остане 120 л/ч/ден</w:t>
      </w:r>
      <w:r>
        <w:rPr>
          <w:rFonts w:ascii="Times New Roman" w:hAnsi="Times New Roman"/>
          <w:sz w:val="24"/>
          <w:szCs w:val="24"/>
        </w:rPr>
        <w:t xml:space="preserve"> (43,8 куб.м./ч/год)</w:t>
      </w:r>
      <w:r w:rsidRPr="00FE3DF2">
        <w:rPr>
          <w:rFonts w:ascii="Times New Roman" w:hAnsi="Times New Roman"/>
          <w:sz w:val="24"/>
          <w:szCs w:val="24"/>
        </w:rPr>
        <w:t xml:space="preserve">. </w:t>
      </w:r>
    </w:p>
    <w:p w:rsidR="00F54462" w:rsidRPr="00FE3DF2" w:rsidRDefault="00F54462" w:rsidP="00D3089C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общото количество на потребената вода от населението. То се изчислява като произведение на прогнозното количество на потребената вода на 1 жител годишно и прогнозния брой на населението</w:t>
      </w:r>
      <w:r w:rsidR="00003688">
        <w:rPr>
          <w:rFonts w:ascii="Times New Roman" w:hAnsi="Times New Roman"/>
          <w:sz w:val="24"/>
          <w:szCs w:val="24"/>
        </w:rPr>
        <w:t xml:space="preserve"> (съответно </w:t>
      </w:r>
      <w:r w:rsidR="00003688" w:rsidRPr="00FE3DF2">
        <w:rPr>
          <w:rFonts w:ascii="Times New Roman" w:hAnsi="Times New Roman"/>
          <w:sz w:val="24"/>
          <w:szCs w:val="24"/>
        </w:rPr>
        <w:t>по реалистичния</w:t>
      </w:r>
      <w:r w:rsidR="00003688">
        <w:rPr>
          <w:rFonts w:ascii="Times New Roman" w:hAnsi="Times New Roman"/>
          <w:sz w:val="24"/>
          <w:szCs w:val="24"/>
        </w:rPr>
        <w:t>/ оптимистичния/ песимистичния</w:t>
      </w:r>
      <w:r w:rsidR="00003688" w:rsidRPr="00FE3DF2">
        <w:rPr>
          <w:rFonts w:ascii="Times New Roman" w:hAnsi="Times New Roman"/>
          <w:sz w:val="24"/>
          <w:szCs w:val="24"/>
        </w:rPr>
        <w:t xml:space="preserve"> вариант на изготвената демографската прогноза</w:t>
      </w:r>
      <w:r w:rsidR="0000368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за всяка година от прогнозния период</w:t>
      </w:r>
      <w:r w:rsidRPr="00FE3DF2">
        <w:rPr>
          <w:rFonts w:ascii="Times New Roman" w:hAnsi="Times New Roman"/>
          <w:sz w:val="24"/>
          <w:szCs w:val="24"/>
        </w:rPr>
        <w:t xml:space="preserve">. </w:t>
      </w:r>
    </w:p>
    <w:p w:rsidR="00F54462" w:rsidRPr="00792C1C" w:rsidRDefault="00F54462" w:rsidP="00D3089C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5" w:name="_Toc238027785"/>
      <w:bookmarkStart w:id="6" w:name="_Toc240878351"/>
      <w:r w:rsidRPr="00792C1C">
        <w:rPr>
          <w:rFonts w:ascii="Times New Roman" w:hAnsi="Times New Roman" w:cs="Times New Roman"/>
          <w:i/>
          <w:sz w:val="24"/>
          <w:szCs w:val="24"/>
        </w:rPr>
        <w:t>Потребности</w:t>
      </w:r>
      <w:r w:rsidR="00D3089C">
        <w:rPr>
          <w:rFonts w:ascii="Times New Roman" w:hAnsi="Times New Roman" w:cs="Times New Roman"/>
          <w:i/>
          <w:sz w:val="24"/>
          <w:szCs w:val="24"/>
          <w:lang w:val="en-US"/>
        </w:rPr>
        <w:t>,</w:t>
      </w:r>
      <w:r w:rsidRPr="00792C1C">
        <w:rPr>
          <w:rFonts w:ascii="Times New Roman" w:hAnsi="Times New Roman" w:cs="Times New Roman"/>
          <w:i/>
          <w:sz w:val="24"/>
          <w:szCs w:val="24"/>
        </w:rPr>
        <w:t xml:space="preserve"> свързани с отвеждането на отпадъчни води</w:t>
      </w:r>
      <w:bookmarkEnd w:id="5"/>
      <w:bookmarkEnd w:id="6"/>
    </w:p>
    <w:p w:rsidR="00F54462" w:rsidRPr="00792C1C" w:rsidRDefault="00F54462" w:rsidP="00D3089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_Toc238027786"/>
      <w:bookmarkStart w:id="8" w:name="_Toc240878352"/>
      <w:r w:rsidRPr="00792C1C">
        <w:rPr>
          <w:rFonts w:ascii="Times New Roman" w:hAnsi="Times New Roman" w:cs="Times New Roman"/>
          <w:sz w:val="24"/>
          <w:szCs w:val="24"/>
        </w:rPr>
        <w:t>Потребностите на населението</w:t>
      </w:r>
      <w:r w:rsidR="00A952C3">
        <w:rPr>
          <w:rFonts w:ascii="Times New Roman" w:hAnsi="Times New Roman" w:cs="Times New Roman"/>
          <w:sz w:val="24"/>
          <w:szCs w:val="24"/>
        </w:rPr>
        <w:t>,</w:t>
      </w:r>
      <w:r w:rsidRPr="00792C1C">
        <w:rPr>
          <w:rFonts w:ascii="Times New Roman" w:hAnsi="Times New Roman" w:cs="Times New Roman"/>
          <w:sz w:val="24"/>
          <w:szCs w:val="24"/>
        </w:rPr>
        <w:t xml:space="preserve"> свързани с отвеждането на отпадъчни води са прогнозирани посредством изпълнението на следните стъпки:</w:t>
      </w:r>
      <w:bookmarkEnd w:id="7"/>
      <w:bookmarkEnd w:id="8"/>
    </w:p>
    <w:p w:rsidR="00F54462" w:rsidRPr="00FE3DF2" w:rsidRDefault="00F54462" w:rsidP="00D3089C">
      <w:pPr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броя на населението включено към канализация за периода до 2027 г. За периода 200</w:t>
      </w:r>
      <w:r>
        <w:rPr>
          <w:rFonts w:ascii="Times New Roman" w:hAnsi="Times New Roman"/>
          <w:sz w:val="24"/>
          <w:szCs w:val="24"/>
        </w:rPr>
        <w:t>8</w:t>
      </w:r>
      <w:r w:rsidRPr="00FE3DF2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това се извършва чрез умножаването на дела на населението, включено към канализация (по данни на НСИ) по </w:t>
      </w:r>
      <w:r>
        <w:rPr>
          <w:rFonts w:ascii="Times New Roman" w:hAnsi="Times New Roman"/>
          <w:sz w:val="24"/>
          <w:szCs w:val="24"/>
        </w:rPr>
        <w:t xml:space="preserve">общия </w:t>
      </w:r>
      <w:r w:rsidRPr="00FE3DF2">
        <w:rPr>
          <w:rFonts w:ascii="Times New Roman" w:hAnsi="Times New Roman"/>
          <w:sz w:val="24"/>
          <w:szCs w:val="24"/>
        </w:rPr>
        <w:t>бро</w:t>
      </w:r>
      <w:r>
        <w:rPr>
          <w:rFonts w:ascii="Times New Roman" w:hAnsi="Times New Roman"/>
          <w:sz w:val="24"/>
          <w:szCs w:val="24"/>
        </w:rPr>
        <w:t>й</w:t>
      </w:r>
      <w:r w:rsidRPr="00FE3DF2">
        <w:rPr>
          <w:rFonts w:ascii="Times New Roman" w:hAnsi="Times New Roman"/>
          <w:sz w:val="24"/>
          <w:szCs w:val="24"/>
        </w:rPr>
        <w:t xml:space="preserve"> на населението. За разлика от </w:t>
      </w:r>
      <w:r w:rsidR="00796B91">
        <w:rPr>
          <w:rFonts w:ascii="Times New Roman" w:hAnsi="Times New Roman"/>
          <w:sz w:val="24"/>
          <w:szCs w:val="24"/>
        </w:rPr>
        <w:t xml:space="preserve">сценария „бизнес на всяка цена“ (разгледан в предходната точка на настоящия доклад) при </w:t>
      </w:r>
      <w:r w:rsidRPr="00FE3DF2">
        <w:rPr>
          <w:rFonts w:ascii="Times New Roman" w:hAnsi="Times New Roman"/>
          <w:sz w:val="24"/>
          <w:szCs w:val="24"/>
        </w:rPr>
        <w:t xml:space="preserve">реалистичния, песимистичния и </w:t>
      </w:r>
      <w:r w:rsidRPr="00FE3DF2">
        <w:rPr>
          <w:rFonts w:ascii="Times New Roman" w:hAnsi="Times New Roman"/>
          <w:sz w:val="24"/>
          <w:szCs w:val="24"/>
        </w:rPr>
        <w:lastRenderedPageBreak/>
        <w:t>оптимистичния сценарии през прогнозния период делът на населението, включено към канализация се увеличава в резултат на новоизградената канализация според Програмата за прилагане на Директива 91/271/ЕС</w:t>
      </w:r>
      <w:r w:rsidR="00796B91">
        <w:rPr>
          <w:rFonts w:ascii="Times New Roman" w:hAnsi="Times New Roman"/>
          <w:sz w:val="24"/>
          <w:szCs w:val="24"/>
        </w:rPr>
        <w:t xml:space="preserve">. </w:t>
      </w:r>
      <w:r w:rsidRPr="00FE3DF2">
        <w:rPr>
          <w:rFonts w:ascii="Times New Roman" w:hAnsi="Times New Roman"/>
          <w:sz w:val="24"/>
          <w:szCs w:val="24"/>
        </w:rPr>
        <w:t xml:space="preserve">Прогнозният брой на населението включено към канализацията се изчислява посредством умножението на прогнозния дял на включеното към канализацията население и  прогнозния брой на населението </w:t>
      </w:r>
      <w:r w:rsidR="00796B91">
        <w:rPr>
          <w:rFonts w:ascii="Times New Roman" w:hAnsi="Times New Roman"/>
          <w:sz w:val="24"/>
          <w:szCs w:val="24"/>
        </w:rPr>
        <w:t xml:space="preserve">(съответно </w:t>
      </w:r>
      <w:r w:rsidR="00796B91" w:rsidRPr="00FE3DF2">
        <w:rPr>
          <w:rFonts w:ascii="Times New Roman" w:hAnsi="Times New Roman"/>
          <w:sz w:val="24"/>
          <w:szCs w:val="24"/>
        </w:rPr>
        <w:t>по реалистичния</w:t>
      </w:r>
      <w:r w:rsidR="00796B91">
        <w:rPr>
          <w:rFonts w:ascii="Times New Roman" w:hAnsi="Times New Roman"/>
          <w:sz w:val="24"/>
          <w:szCs w:val="24"/>
        </w:rPr>
        <w:t>/ оптимистичния/ песимистичния</w:t>
      </w:r>
      <w:r w:rsidR="00796B91" w:rsidRPr="00FE3DF2">
        <w:rPr>
          <w:rFonts w:ascii="Times New Roman" w:hAnsi="Times New Roman"/>
          <w:sz w:val="24"/>
          <w:szCs w:val="24"/>
        </w:rPr>
        <w:t xml:space="preserve"> вариант на изготвената демографската прогноза</w:t>
      </w:r>
      <w:r w:rsidR="00796B91">
        <w:rPr>
          <w:rFonts w:ascii="Times New Roman" w:hAnsi="Times New Roman"/>
          <w:sz w:val="24"/>
          <w:szCs w:val="24"/>
        </w:rPr>
        <w:t>)</w:t>
      </w:r>
      <w:r w:rsidRPr="00FE3DF2">
        <w:rPr>
          <w:rFonts w:ascii="Times New Roman" w:hAnsi="Times New Roman"/>
          <w:sz w:val="24"/>
          <w:szCs w:val="24"/>
        </w:rPr>
        <w:t xml:space="preserve">.  </w:t>
      </w:r>
    </w:p>
    <w:p w:rsidR="00F54462" w:rsidRPr="00FE3DF2" w:rsidRDefault="00F54462" w:rsidP="00D3089C">
      <w:pPr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количеството на отпадъчна вода на един жител на година. То се изчислява като 90% от потребената вода на 1 жител за всяка година от прогнозния период.</w:t>
      </w:r>
    </w:p>
    <w:p w:rsidR="00F54462" w:rsidRPr="00FE3DF2" w:rsidRDefault="00F54462" w:rsidP="00D3089C">
      <w:pPr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общото количество на отпадъчната вода, генерирана от населението. То се изчислява като произведение на прогнозното количество на отпадъчната вода на 1 жител годишно и прогнозния брой на населението</w:t>
      </w:r>
      <w:r w:rsidR="008E79DF">
        <w:rPr>
          <w:rFonts w:ascii="Times New Roman" w:hAnsi="Times New Roman"/>
          <w:sz w:val="24"/>
          <w:szCs w:val="24"/>
        </w:rPr>
        <w:t xml:space="preserve"> (съответно </w:t>
      </w:r>
      <w:r w:rsidR="008E79DF" w:rsidRPr="00FE3DF2">
        <w:rPr>
          <w:rFonts w:ascii="Times New Roman" w:hAnsi="Times New Roman"/>
          <w:sz w:val="24"/>
          <w:szCs w:val="24"/>
        </w:rPr>
        <w:t>по реалистичния</w:t>
      </w:r>
      <w:r w:rsidR="008E79DF">
        <w:rPr>
          <w:rFonts w:ascii="Times New Roman" w:hAnsi="Times New Roman"/>
          <w:sz w:val="24"/>
          <w:szCs w:val="24"/>
        </w:rPr>
        <w:t>/ оптимистичния/ песимистичния</w:t>
      </w:r>
      <w:r w:rsidR="008E79DF" w:rsidRPr="00FE3DF2">
        <w:rPr>
          <w:rFonts w:ascii="Times New Roman" w:hAnsi="Times New Roman"/>
          <w:sz w:val="24"/>
          <w:szCs w:val="24"/>
        </w:rPr>
        <w:t xml:space="preserve"> вариант на изготвената демографската прогноза</w:t>
      </w:r>
      <w:r w:rsidR="008E79DF">
        <w:rPr>
          <w:rFonts w:ascii="Times New Roman" w:hAnsi="Times New Roman"/>
          <w:sz w:val="24"/>
          <w:szCs w:val="24"/>
        </w:rPr>
        <w:t>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Pr="000913FF" w:rsidRDefault="00F54462" w:rsidP="00D3089C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9" w:name="_Toc238027787"/>
      <w:bookmarkStart w:id="10" w:name="_Toc240878353"/>
      <w:r w:rsidRPr="000913FF">
        <w:rPr>
          <w:rFonts w:ascii="Times New Roman" w:hAnsi="Times New Roman" w:cs="Times New Roman"/>
          <w:i/>
          <w:sz w:val="24"/>
          <w:szCs w:val="24"/>
        </w:rPr>
        <w:t>Потребности</w:t>
      </w:r>
      <w:r w:rsidR="00D3089C">
        <w:rPr>
          <w:rFonts w:ascii="Times New Roman" w:hAnsi="Times New Roman" w:cs="Times New Roman"/>
          <w:i/>
          <w:sz w:val="24"/>
          <w:szCs w:val="24"/>
          <w:lang w:val="en-US"/>
        </w:rPr>
        <w:t>,</w:t>
      </w:r>
      <w:r w:rsidRPr="000913FF">
        <w:rPr>
          <w:rFonts w:ascii="Times New Roman" w:hAnsi="Times New Roman" w:cs="Times New Roman"/>
          <w:i/>
          <w:sz w:val="24"/>
          <w:szCs w:val="24"/>
        </w:rPr>
        <w:t xml:space="preserve"> свързани с пречистването на отпадъчни води</w:t>
      </w:r>
      <w:bookmarkEnd w:id="9"/>
      <w:bookmarkEnd w:id="10"/>
    </w:p>
    <w:p w:rsidR="00F54462" w:rsidRPr="000913FF" w:rsidRDefault="00F54462" w:rsidP="00D3089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Toc238027788"/>
      <w:bookmarkStart w:id="12" w:name="_Toc240878354"/>
      <w:r w:rsidRPr="000913FF">
        <w:rPr>
          <w:rFonts w:ascii="Times New Roman" w:hAnsi="Times New Roman" w:cs="Times New Roman"/>
          <w:sz w:val="24"/>
          <w:szCs w:val="24"/>
        </w:rPr>
        <w:t>Потребностите на населението</w:t>
      </w:r>
      <w:r w:rsidR="00A952C3">
        <w:rPr>
          <w:rFonts w:ascii="Times New Roman" w:hAnsi="Times New Roman" w:cs="Times New Roman"/>
          <w:sz w:val="24"/>
          <w:szCs w:val="24"/>
        </w:rPr>
        <w:t>,</w:t>
      </w:r>
      <w:r w:rsidRPr="000913FF">
        <w:rPr>
          <w:rFonts w:ascii="Times New Roman" w:hAnsi="Times New Roman" w:cs="Times New Roman"/>
          <w:sz w:val="24"/>
          <w:szCs w:val="24"/>
        </w:rPr>
        <w:t xml:space="preserve"> свързани с пречистването на отпадъчни води са прогнозирани посредством изпълнението на следните стъпки:</w:t>
      </w:r>
      <w:bookmarkEnd w:id="11"/>
      <w:bookmarkEnd w:id="12"/>
    </w:p>
    <w:p w:rsidR="00F54462" w:rsidRPr="00FE3DF2" w:rsidRDefault="00F54462" w:rsidP="00D3089C">
      <w:pPr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броя</w:t>
      </w:r>
      <w:r>
        <w:rPr>
          <w:rFonts w:ascii="Times New Roman" w:hAnsi="Times New Roman"/>
          <w:sz w:val="24"/>
          <w:szCs w:val="24"/>
        </w:rPr>
        <w:t xml:space="preserve"> на населението свързано със С</w:t>
      </w:r>
      <w:r w:rsidRPr="00FE3DF2">
        <w:rPr>
          <w:rFonts w:ascii="Times New Roman" w:hAnsi="Times New Roman"/>
          <w:sz w:val="24"/>
          <w:szCs w:val="24"/>
        </w:rPr>
        <w:t>ПСОВ за периода до 2027 г. За периода 200</w:t>
      </w:r>
      <w:r>
        <w:rPr>
          <w:rFonts w:ascii="Times New Roman" w:hAnsi="Times New Roman"/>
          <w:sz w:val="24"/>
          <w:szCs w:val="24"/>
        </w:rPr>
        <w:t>8</w:t>
      </w:r>
      <w:r w:rsidRPr="00FE3DF2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това се извършва чрез умножаването на д</w:t>
      </w:r>
      <w:r>
        <w:rPr>
          <w:rFonts w:ascii="Times New Roman" w:hAnsi="Times New Roman"/>
          <w:sz w:val="24"/>
          <w:szCs w:val="24"/>
        </w:rPr>
        <w:t>ела на населението, свързано със С</w:t>
      </w:r>
      <w:r w:rsidRPr="00FE3DF2">
        <w:rPr>
          <w:rFonts w:ascii="Times New Roman" w:hAnsi="Times New Roman"/>
          <w:sz w:val="24"/>
          <w:szCs w:val="24"/>
        </w:rPr>
        <w:t xml:space="preserve">ПСОВ (по данни на НСИ) и броя на населението. За разлика от </w:t>
      </w:r>
      <w:r w:rsidR="00097115">
        <w:rPr>
          <w:rFonts w:ascii="Times New Roman" w:hAnsi="Times New Roman"/>
          <w:sz w:val="24"/>
          <w:szCs w:val="24"/>
        </w:rPr>
        <w:t xml:space="preserve">сценария „бизнес на всяка цена“ (разгледан в предходната точка на настоящия доклад) при </w:t>
      </w:r>
      <w:r w:rsidRPr="00FE3DF2">
        <w:rPr>
          <w:rFonts w:ascii="Times New Roman" w:hAnsi="Times New Roman"/>
          <w:sz w:val="24"/>
          <w:szCs w:val="24"/>
        </w:rPr>
        <w:t>реалистичния, оптимистичния и песимистичния сценарии де</w:t>
      </w:r>
      <w:r>
        <w:rPr>
          <w:rFonts w:ascii="Times New Roman" w:hAnsi="Times New Roman"/>
          <w:sz w:val="24"/>
          <w:szCs w:val="24"/>
        </w:rPr>
        <w:t>лът на населението, свързано със С</w:t>
      </w:r>
      <w:r w:rsidRPr="00FE3DF2">
        <w:rPr>
          <w:rFonts w:ascii="Times New Roman" w:hAnsi="Times New Roman"/>
          <w:sz w:val="24"/>
          <w:szCs w:val="24"/>
        </w:rPr>
        <w:t xml:space="preserve">ПСОВ се увеличава, в резултат на </w:t>
      </w:r>
      <w:r>
        <w:rPr>
          <w:rFonts w:ascii="Times New Roman" w:hAnsi="Times New Roman"/>
          <w:sz w:val="24"/>
          <w:szCs w:val="24"/>
        </w:rPr>
        <w:t>новоизградени С</w:t>
      </w:r>
      <w:r w:rsidRPr="00FE3DF2">
        <w:rPr>
          <w:rFonts w:ascii="Times New Roman" w:hAnsi="Times New Roman"/>
          <w:sz w:val="24"/>
          <w:szCs w:val="24"/>
        </w:rPr>
        <w:t>ПСОВ според Програмата за прилагане на Директива 91/271/ЕС. Прогнозният брой на населението свързано с</w:t>
      </w:r>
      <w:r>
        <w:rPr>
          <w:rFonts w:ascii="Times New Roman" w:hAnsi="Times New Roman"/>
          <w:sz w:val="24"/>
          <w:szCs w:val="24"/>
        </w:rPr>
        <w:t>ъс С</w:t>
      </w:r>
      <w:r w:rsidRPr="00FE3DF2">
        <w:rPr>
          <w:rFonts w:ascii="Times New Roman" w:hAnsi="Times New Roman"/>
          <w:sz w:val="24"/>
          <w:szCs w:val="24"/>
        </w:rPr>
        <w:t>ПСОВ се изчислява посредством умножението на прогнозния дял на свързаното с</w:t>
      </w:r>
      <w:r>
        <w:rPr>
          <w:rFonts w:ascii="Times New Roman" w:hAnsi="Times New Roman"/>
          <w:sz w:val="24"/>
          <w:szCs w:val="24"/>
        </w:rPr>
        <w:t>ъс С</w:t>
      </w:r>
      <w:r w:rsidRPr="00FE3DF2">
        <w:rPr>
          <w:rFonts w:ascii="Times New Roman" w:hAnsi="Times New Roman"/>
          <w:sz w:val="24"/>
          <w:szCs w:val="24"/>
        </w:rPr>
        <w:t xml:space="preserve">ПСОВ население и прогнозния брой на населението </w:t>
      </w:r>
      <w:r w:rsidR="00097115">
        <w:rPr>
          <w:rFonts w:ascii="Times New Roman" w:hAnsi="Times New Roman"/>
          <w:sz w:val="24"/>
          <w:szCs w:val="24"/>
        </w:rPr>
        <w:t xml:space="preserve">(съответно </w:t>
      </w:r>
      <w:r w:rsidR="00097115" w:rsidRPr="00FE3DF2">
        <w:rPr>
          <w:rFonts w:ascii="Times New Roman" w:hAnsi="Times New Roman"/>
          <w:sz w:val="24"/>
          <w:szCs w:val="24"/>
        </w:rPr>
        <w:t>по реалистичния</w:t>
      </w:r>
      <w:r w:rsidR="00097115">
        <w:rPr>
          <w:rFonts w:ascii="Times New Roman" w:hAnsi="Times New Roman"/>
          <w:sz w:val="24"/>
          <w:szCs w:val="24"/>
        </w:rPr>
        <w:t>/ оптимистичния/ песимистичния</w:t>
      </w:r>
      <w:r w:rsidR="00097115" w:rsidRPr="00FE3DF2">
        <w:rPr>
          <w:rFonts w:ascii="Times New Roman" w:hAnsi="Times New Roman"/>
          <w:sz w:val="24"/>
          <w:szCs w:val="24"/>
        </w:rPr>
        <w:t xml:space="preserve"> вариант на изготвената демографската прогноза</w:t>
      </w:r>
      <w:r w:rsidR="00097115">
        <w:rPr>
          <w:rFonts w:ascii="Times New Roman" w:hAnsi="Times New Roman"/>
          <w:sz w:val="24"/>
          <w:szCs w:val="24"/>
        </w:rPr>
        <w:t>)</w:t>
      </w:r>
      <w:r w:rsidRPr="00FE3DF2">
        <w:rPr>
          <w:rFonts w:ascii="Times New Roman" w:hAnsi="Times New Roman"/>
          <w:sz w:val="24"/>
          <w:szCs w:val="24"/>
        </w:rPr>
        <w:t xml:space="preserve">. </w:t>
      </w:r>
    </w:p>
    <w:p w:rsidR="00F54462" w:rsidRPr="00FE3DF2" w:rsidRDefault="00F54462" w:rsidP="00D3089C">
      <w:pPr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количеството на пречистената отпадъчна вода на един жител на година. Приема се, че то е равно на количеството на отведената в канализацията отпадъчна вода на един жител на година.</w:t>
      </w:r>
    </w:p>
    <w:p w:rsidR="00F54462" w:rsidRPr="00FE3DF2" w:rsidRDefault="00F54462" w:rsidP="00D3089C">
      <w:pPr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общото количество на пречистената отпадъчна вода, генерирана от населението. То се изчислява като произведение на прогнозното количество на пречистената отпадъчна вода на 1 жител годишно с прогнозния брой на населението</w:t>
      </w:r>
      <w:r w:rsidR="00097115">
        <w:rPr>
          <w:rFonts w:ascii="Times New Roman" w:hAnsi="Times New Roman"/>
          <w:sz w:val="24"/>
          <w:szCs w:val="24"/>
        </w:rPr>
        <w:t xml:space="preserve"> (съответно </w:t>
      </w:r>
      <w:r w:rsidR="00097115" w:rsidRPr="00FE3DF2">
        <w:rPr>
          <w:rFonts w:ascii="Times New Roman" w:hAnsi="Times New Roman"/>
          <w:sz w:val="24"/>
          <w:szCs w:val="24"/>
        </w:rPr>
        <w:t>по реалистичния</w:t>
      </w:r>
      <w:r w:rsidR="00097115">
        <w:rPr>
          <w:rFonts w:ascii="Times New Roman" w:hAnsi="Times New Roman"/>
          <w:sz w:val="24"/>
          <w:szCs w:val="24"/>
        </w:rPr>
        <w:t>/ оптимистичния/ песимистичния</w:t>
      </w:r>
      <w:r w:rsidR="00097115" w:rsidRPr="00FE3DF2">
        <w:rPr>
          <w:rFonts w:ascii="Times New Roman" w:hAnsi="Times New Roman"/>
          <w:sz w:val="24"/>
          <w:szCs w:val="24"/>
        </w:rPr>
        <w:t xml:space="preserve"> вариант на изготвената демографската прогноза</w:t>
      </w:r>
      <w:r w:rsidR="00097115">
        <w:rPr>
          <w:rFonts w:ascii="Times New Roman" w:hAnsi="Times New Roman"/>
          <w:sz w:val="24"/>
          <w:szCs w:val="24"/>
        </w:rPr>
        <w:t>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Default="00F54462" w:rsidP="00D3089C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</w:p>
    <w:p w:rsidR="009B01F8" w:rsidRDefault="009B01F8">
      <w:pPr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br w:type="page"/>
      </w:r>
    </w:p>
    <w:p w:rsidR="00F54462" w:rsidRPr="00FE3DF2" w:rsidRDefault="00F54462" w:rsidP="00D3089C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FE3DF2">
        <w:rPr>
          <w:rFonts w:ascii="Times New Roman" w:hAnsi="Times New Roman"/>
          <w:i/>
          <w:sz w:val="24"/>
          <w:szCs w:val="24"/>
          <w:u w:val="single"/>
        </w:rPr>
        <w:lastRenderedPageBreak/>
        <w:t>Индустрия</w:t>
      </w:r>
    </w:p>
    <w:p w:rsidR="00F54462" w:rsidRPr="00CD6DE4" w:rsidRDefault="00F54462" w:rsidP="00D3089C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13" w:name="_Toc238027790"/>
      <w:bookmarkStart w:id="14" w:name="_Toc240878356"/>
      <w:r w:rsidRPr="00CD6DE4">
        <w:rPr>
          <w:rFonts w:ascii="Times New Roman" w:hAnsi="Times New Roman" w:cs="Times New Roman"/>
          <w:i/>
          <w:sz w:val="24"/>
          <w:szCs w:val="24"/>
        </w:rPr>
        <w:t>Потребление на вода</w:t>
      </w:r>
      <w:bookmarkEnd w:id="13"/>
      <w:bookmarkEnd w:id="14"/>
    </w:p>
    <w:p w:rsidR="00F54462" w:rsidRPr="00CD6DE4" w:rsidRDefault="00F54462" w:rsidP="00D3089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5" w:name="_Toc238027791"/>
      <w:bookmarkStart w:id="16" w:name="_Toc240878357"/>
      <w:r w:rsidRPr="00CD6DE4">
        <w:rPr>
          <w:rFonts w:ascii="Times New Roman" w:hAnsi="Times New Roman" w:cs="Times New Roman"/>
          <w:sz w:val="24"/>
          <w:szCs w:val="24"/>
        </w:rPr>
        <w:t>Потреблението на вода от индустрията е прогнозирано посредством изпълнението на следните стъпки:</w:t>
      </w:r>
      <w:bookmarkEnd w:id="15"/>
      <w:bookmarkEnd w:id="16"/>
    </w:p>
    <w:p w:rsidR="00F54462" w:rsidRPr="00FE3DF2" w:rsidRDefault="00F54462" w:rsidP="00D3089C">
      <w:pPr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количеството на потребената вода на единица БДС (брутна добавена стойност), произведена в индустрията. За периода 200</w:t>
      </w:r>
      <w:r>
        <w:rPr>
          <w:rFonts w:ascii="Times New Roman" w:hAnsi="Times New Roman"/>
          <w:sz w:val="24"/>
          <w:szCs w:val="24"/>
        </w:rPr>
        <w:t>8</w:t>
      </w:r>
      <w:r w:rsidRPr="00FE3DF2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12</w:t>
      </w:r>
      <w:r w:rsidRPr="00FE3DF2">
        <w:rPr>
          <w:rFonts w:ascii="Times New Roman" w:hAnsi="Times New Roman"/>
          <w:sz w:val="24"/>
          <w:szCs w:val="24"/>
        </w:rPr>
        <w:t xml:space="preserve"> г. то се изчислява като се раздели количеството на използваната в индустрията вода (по данни на НСИ) на произведената БДС в индустрията за съответната година</w:t>
      </w:r>
      <w:r>
        <w:rPr>
          <w:rFonts w:ascii="Times New Roman" w:hAnsi="Times New Roman"/>
          <w:sz w:val="24"/>
          <w:szCs w:val="24"/>
        </w:rPr>
        <w:t xml:space="preserve"> (по данни на НСИ)</w:t>
      </w:r>
      <w:r w:rsidRPr="00FE3DF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За 2013 г. са налични отчетни данни от НСИ за използваната вода в индустрията, но няма данни за произведената БДС в индустрията. П</w:t>
      </w:r>
      <w:r w:rsidRPr="00FE3DF2">
        <w:rPr>
          <w:rFonts w:ascii="Times New Roman" w:hAnsi="Times New Roman"/>
          <w:sz w:val="24"/>
          <w:szCs w:val="24"/>
        </w:rPr>
        <w:t xml:space="preserve">отребената вода на единица БДС </w:t>
      </w:r>
      <w:r>
        <w:rPr>
          <w:rFonts w:ascii="Times New Roman" w:hAnsi="Times New Roman"/>
          <w:sz w:val="24"/>
          <w:szCs w:val="24"/>
        </w:rPr>
        <w:t>за тази година е изчислена като частно на използваната вода за 2013 г. и произведената БДС за 2012 г.</w:t>
      </w:r>
      <w:r w:rsidR="00A952C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тъй като не е коректно от методологическа гл.т. стойността на показателя да се определя на базата на отчетна стойност на използваната вода за 2013 г. и прогнозна стойност на БДС за 2013 г. </w:t>
      </w:r>
      <w:r w:rsidRPr="00FE3DF2">
        <w:rPr>
          <w:rFonts w:ascii="Times New Roman" w:hAnsi="Times New Roman"/>
          <w:sz w:val="24"/>
          <w:szCs w:val="24"/>
        </w:rPr>
        <w:t xml:space="preserve"> За разлика от</w:t>
      </w:r>
      <w:r w:rsidR="00AE1BB7">
        <w:rPr>
          <w:rFonts w:ascii="Times New Roman" w:hAnsi="Times New Roman"/>
          <w:sz w:val="24"/>
          <w:szCs w:val="24"/>
        </w:rPr>
        <w:t xml:space="preserve"> сценария „бизнес на всяка цена“ (разгледан в предходната точка на настоящия доклад) при </w:t>
      </w:r>
      <w:r w:rsidRPr="00FE3DF2">
        <w:rPr>
          <w:rFonts w:ascii="Times New Roman" w:hAnsi="Times New Roman"/>
          <w:sz w:val="24"/>
          <w:szCs w:val="24"/>
        </w:rPr>
        <w:t xml:space="preserve"> реалистичния, песимистичния и оптимистичния вариант се допуска, че в прогнозния период количество</w:t>
      </w:r>
      <w:r>
        <w:rPr>
          <w:rFonts w:ascii="Times New Roman" w:hAnsi="Times New Roman"/>
          <w:sz w:val="24"/>
          <w:szCs w:val="24"/>
        </w:rPr>
        <w:t>то на използваната вода на 1-ца БДС</w:t>
      </w:r>
      <w:r w:rsidRPr="00FE3DF2">
        <w:rPr>
          <w:rFonts w:ascii="Times New Roman" w:hAnsi="Times New Roman"/>
          <w:sz w:val="24"/>
          <w:szCs w:val="24"/>
        </w:rPr>
        <w:t xml:space="preserve"> намалява поради намаляване на водоемкостта в индустрията</w:t>
      </w:r>
      <w:r w:rsidR="00AE1BB7">
        <w:rPr>
          <w:rFonts w:ascii="Times New Roman" w:hAnsi="Times New Roman"/>
          <w:sz w:val="24"/>
          <w:szCs w:val="24"/>
        </w:rPr>
        <w:t xml:space="preserve"> в резултат от разработването и прилагането на по-съвременни технологии</w:t>
      </w:r>
      <w:r w:rsidRPr="00FE3DF2">
        <w:rPr>
          <w:rFonts w:ascii="Times New Roman" w:hAnsi="Times New Roman"/>
          <w:sz w:val="24"/>
          <w:szCs w:val="24"/>
        </w:rPr>
        <w:t xml:space="preserve">. </w:t>
      </w:r>
    </w:p>
    <w:p w:rsidR="00F54462" w:rsidRPr="00FE3DF2" w:rsidRDefault="00F54462" w:rsidP="00D3089C">
      <w:pPr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общото количество на потребената вода в индустрията. То се изчислява като произведение на прогнозното количество на потребена вода на единица БДС в индустрията и прогнозната БДС, произведена в индустрията съгласно </w:t>
      </w:r>
      <w:r w:rsidR="00AE1BB7">
        <w:rPr>
          <w:rFonts w:ascii="Times New Roman" w:hAnsi="Times New Roman"/>
          <w:sz w:val="24"/>
          <w:szCs w:val="24"/>
        </w:rPr>
        <w:t>реалистичния/ оптимистичния/ песимистичния</w:t>
      </w:r>
      <w:r w:rsidRPr="00FE3DF2">
        <w:rPr>
          <w:rFonts w:ascii="Times New Roman" w:hAnsi="Times New Roman"/>
          <w:sz w:val="24"/>
          <w:szCs w:val="24"/>
        </w:rPr>
        <w:t xml:space="preserve"> вариант на прогнозата</w:t>
      </w:r>
      <w:r>
        <w:rPr>
          <w:rFonts w:ascii="Times New Roman" w:hAnsi="Times New Roman"/>
          <w:sz w:val="24"/>
          <w:szCs w:val="24"/>
        </w:rPr>
        <w:t xml:space="preserve"> (разработен в рамките на </w:t>
      </w:r>
      <w:r w:rsidRPr="004B3E9E">
        <w:rPr>
          <w:rFonts w:ascii="Times New Roman" w:hAnsi="Times New Roman" w:cs="Times New Roman"/>
          <w:sz w:val="24"/>
          <w:szCs w:val="24"/>
        </w:rPr>
        <w:t>Под-дейност I.2.1.</w:t>
      </w:r>
      <w:r w:rsidRPr="00EE1FA5">
        <w:rPr>
          <w:rFonts w:ascii="Times New Roman" w:hAnsi="Times New Roman" w:cs="Times New Roman"/>
          <w:sz w:val="24"/>
          <w:szCs w:val="24"/>
        </w:rPr>
        <w:t xml:space="preserve"> Оценка на демографското и икономическото развитие за периода до 2021 г. и 2027 г.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E3DF2">
        <w:rPr>
          <w:rFonts w:ascii="Times New Roman" w:hAnsi="Times New Roman"/>
          <w:sz w:val="24"/>
          <w:szCs w:val="24"/>
        </w:rPr>
        <w:t xml:space="preserve">. </w:t>
      </w:r>
    </w:p>
    <w:p w:rsidR="00F54462" w:rsidRPr="00662579" w:rsidRDefault="00F54462" w:rsidP="00D3089C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17" w:name="_Toc238027792"/>
      <w:bookmarkStart w:id="18" w:name="_Toc240878358"/>
      <w:r w:rsidRPr="00662579">
        <w:rPr>
          <w:rFonts w:ascii="Times New Roman" w:hAnsi="Times New Roman" w:cs="Times New Roman"/>
          <w:i/>
          <w:sz w:val="24"/>
          <w:szCs w:val="24"/>
        </w:rPr>
        <w:t>Потребности</w:t>
      </w:r>
      <w:r w:rsidR="00D3089C">
        <w:rPr>
          <w:rFonts w:ascii="Times New Roman" w:hAnsi="Times New Roman" w:cs="Times New Roman"/>
          <w:i/>
          <w:sz w:val="24"/>
          <w:szCs w:val="24"/>
          <w:lang w:val="en-US"/>
        </w:rPr>
        <w:t>,</w:t>
      </w:r>
      <w:r w:rsidRPr="00662579">
        <w:rPr>
          <w:rFonts w:ascii="Times New Roman" w:hAnsi="Times New Roman" w:cs="Times New Roman"/>
          <w:i/>
          <w:sz w:val="24"/>
          <w:szCs w:val="24"/>
        </w:rPr>
        <w:t xml:space="preserve"> свързани с отвеждането на отпадъчни води</w:t>
      </w:r>
      <w:bookmarkEnd w:id="17"/>
      <w:bookmarkEnd w:id="18"/>
    </w:p>
    <w:p w:rsidR="00F54462" w:rsidRPr="00662579" w:rsidRDefault="00F54462" w:rsidP="00D3089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9" w:name="_Toc238027793"/>
      <w:bookmarkStart w:id="20" w:name="_Toc240878359"/>
      <w:r w:rsidRPr="00662579">
        <w:rPr>
          <w:rFonts w:ascii="Times New Roman" w:hAnsi="Times New Roman" w:cs="Times New Roman"/>
          <w:sz w:val="24"/>
          <w:szCs w:val="24"/>
        </w:rPr>
        <w:t>Потребностите на индустрията свързани с отвеждането на отпадъчни води са прогнозирани посредством изпълнението на следните стъпки:</w:t>
      </w:r>
      <w:bookmarkEnd w:id="19"/>
      <w:bookmarkEnd w:id="20"/>
    </w:p>
    <w:p w:rsidR="00F54462" w:rsidRPr="00FE3DF2" w:rsidRDefault="00F54462" w:rsidP="00D3089C">
      <w:pPr>
        <w:numPr>
          <w:ilvl w:val="0"/>
          <w:numId w:val="7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</w:t>
      </w:r>
      <w:r>
        <w:rPr>
          <w:rFonts w:ascii="Times New Roman" w:hAnsi="Times New Roman"/>
          <w:sz w:val="24"/>
          <w:szCs w:val="24"/>
        </w:rPr>
        <w:t>средния дя</w:t>
      </w:r>
      <w:r w:rsidRPr="00FE3DF2">
        <w:rPr>
          <w:rFonts w:ascii="Times New Roman" w:hAnsi="Times New Roman"/>
          <w:sz w:val="24"/>
          <w:szCs w:val="24"/>
        </w:rPr>
        <w:t>л на отведените отпадъчни води в сектор индустрия в общото количество вода, използвана в индустрията</w:t>
      </w:r>
      <w:r>
        <w:rPr>
          <w:rFonts w:ascii="Times New Roman" w:hAnsi="Times New Roman"/>
          <w:sz w:val="24"/>
          <w:szCs w:val="24"/>
        </w:rPr>
        <w:t xml:space="preserve"> з</w:t>
      </w:r>
      <w:r w:rsidRPr="00FE3DF2">
        <w:rPr>
          <w:rFonts w:ascii="Times New Roman" w:hAnsi="Times New Roman"/>
          <w:sz w:val="24"/>
          <w:szCs w:val="24"/>
        </w:rPr>
        <w:t>а периода 20</w:t>
      </w:r>
      <w:r>
        <w:rPr>
          <w:rFonts w:ascii="Times New Roman" w:hAnsi="Times New Roman"/>
          <w:sz w:val="24"/>
          <w:szCs w:val="24"/>
        </w:rPr>
        <w:t>08</w:t>
      </w:r>
      <w:r w:rsidRPr="00FE3DF2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въз основа на данните на НСИ. За разлика от </w:t>
      </w:r>
      <w:r w:rsidR="0017061F">
        <w:rPr>
          <w:rFonts w:ascii="Times New Roman" w:hAnsi="Times New Roman"/>
          <w:sz w:val="24"/>
          <w:szCs w:val="24"/>
        </w:rPr>
        <w:t xml:space="preserve">сценария „бизнес на всяка цена“ (разгледан в предходната точка на настоящия доклад) при </w:t>
      </w:r>
      <w:r w:rsidRPr="00FE3DF2">
        <w:rPr>
          <w:rFonts w:ascii="Times New Roman" w:hAnsi="Times New Roman"/>
          <w:sz w:val="24"/>
          <w:szCs w:val="24"/>
        </w:rPr>
        <w:t>реалистичния, песимистичния и оптимистичния варианти се приема, че през прогнозния период този дял ще нараства с минимален размер.</w:t>
      </w:r>
    </w:p>
    <w:p w:rsidR="00F54462" w:rsidRPr="00FE3DF2" w:rsidRDefault="00F54462" w:rsidP="00D3089C">
      <w:pPr>
        <w:numPr>
          <w:ilvl w:val="0"/>
          <w:numId w:val="7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общото количество на отведените отпадъчни води в сектор индустрия. То се изчислява като произведение на дела на отведените отпадъчни води в сектор индустрия в общото количество използвана вода и прогнозното количество на използваната в индустрията вода</w:t>
      </w:r>
      <w:r w:rsidR="0017061F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 По този начин изменението на количеството на отведените отпадъчни води от индустрията следва темпа на изменението на използваната в този сектор вода.</w:t>
      </w:r>
    </w:p>
    <w:p w:rsidR="00F54462" w:rsidRPr="003E13C4" w:rsidRDefault="00F54462" w:rsidP="00D3089C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21" w:name="_Toc238027794"/>
      <w:bookmarkStart w:id="22" w:name="_Toc240878360"/>
      <w:r w:rsidRPr="003E13C4">
        <w:rPr>
          <w:rFonts w:ascii="Times New Roman" w:hAnsi="Times New Roman" w:cs="Times New Roman"/>
          <w:i/>
          <w:sz w:val="24"/>
          <w:szCs w:val="24"/>
        </w:rPr>
        <w:t>Потребности</w:t>
      </w:r>
      <w:r w:rsidR="00D3089C">
        <w:rPr>
          <w:rFonts w:ascii="Times New Roman" w:hAnsi="Times New Roman" w:cs="Times New Roman"/>
          <w:i/>
          <w:sz w:val="24"/>
          <w:szCs w:val="24"/>
          <w:lang w:val="en-US"/>
        </w:rPr>
        <w:t>,</w:t>
      </w:r>
      <w:r w:rsidRPr="003E13C4">
        <w:rPr>
          <w:rFonts w:ascii="Times New Roman" w:hAnsi="Times New Roman" w:cs="Times New Roman"/>
          <w:i/>
          <w:sz w:val="24"/>
          <w:szCs w:val="24"/>
        </w:rPr>
        <w:t xml:space="preserve"> свързани с пречистването на отпадъчни води</w:t>
      </w:r>
      <w:bookmarkEnd w:id="21"/>
      <w:bookmarkEnd w:id="22"/>
    </w:p>
    <w:p w:rsidR="00F54462" w:rsidRPr="003E13C4" w:rsidRDefault="00F54462" w:rsidP="00D3089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3" w:name="_Toc238027795"/>
      <w:bookmarkStart w:id="24" w:name="_Toc240878361"/>
      <w:r w:rsidRPr="003E13C4">
        <w:rPr>
          <w:rFonts w:ascii="Times New Roman" w:hAnsi="Times New Roman" w:cs="Times New Roman"/>
          <w:sz w:val="24"/>
          <w:szCs w:val="24"/>
        </w:rPr>
        <w:t>Потребностите на индустрията свързани с пречистването на отпадъчни води са прогнозирани посредством изпълнението на следните стъпки:</w:t>
      </w:r>
      <w:bookmarkEnd w:id="23"/>
      <w:bookmarkEnd w:id="24"/>
    </w:p>
    <w:p w:rsidR="00F54462" w:rsidRPr="00FE3DF2" w:rsidRDefault="00F54462" w:rsidP="00D3089C">
      <w:pPr>
        <w:numPr>
          <w:ilvl w:val="0"/>
          <w:numId w:val="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lastRenderedPageBreak/>
        <w:t>Определяне на</w:t>
      </w:r>
      <w:r>
        <w:rPr>
          <w:rFonts w:ascii="Times New Roman" w:hAnsi="Times New Roman"/>
          <w:sz w:val="24"/>
          <w:szCs w:val="24"/>
        </w:rPr>
        <w:t xml:space="preserve"> средния дя</w:t>
      </w:r>
      <w:r w:rsidRPr="00FE3DF2">
        <w:rPr>
          <w:rFonts w:ascii="Times New Roman" w:hAnsi="Times New Roman"/>
          <w:sz w:val="24"/>
          <w:szCs w:val="24"/>
        </w:rPr>
        <w:t>л на пречистените отпадъчни води в сектор индустрия в общото количество вода, използвана в индустрията</w:t>
      </w:r>
      <w:r>
        <w:rPr>
          <w:rFonts w:ascii="Times New Roman" w:hAnsi="Times New Roman"/>
          <w:sz w:val="24"/>
          <w:szCs w:val="24"/>
        </w:rPr>
        <w:t xml:space="preserve"> з</w:t>
      </w:r>
      <w:r w:rsidRPr="00FE3DF2">
        <w:rPr>
          <w:rFonts w:ascii="Times New Roman" w:hAnsi="Times New Roman"/>
          <w:sz w:val="24"/>
          <w:szCs w:val="24"/>
        </w:rPr>
        <w:t>а периода 200</w:t>
      </w:r>
      <w:r>
        <w:rPr>
          <w:rFonts w:ascii="Times New Roman" w:hAnsi="Times New Roman"/>
          <w:sz w:val="24"/>
          <w:szCs w:val="24"/>
        </w:rPr>
        <w:t>8</w:t>
      </w:r>
      <w:r w:rsidRPr="00FE3DF2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въз основа на данните на НСИ. За разлика от </w:t>
      </w:r>
      <w:r w:rsidR="005712B3">
        <w:rPr>
          <w:rFonts w:ascii="Times New Roman" w:hAnsi="Times New Roman"/>
          <w:sz w:val="24"/>
          <w:szCs w:val="24"/>
        </w:rPr>
        <w:t xml:space="preserve">сценария „бизнес на всяка цена“ (разгледан в предходната точка на настоящия доклад) при </w:t>
      </w:r>
      <w:r w:rsidRPr="00FE3DF2">
        <w:rPr>
          <w:rFonts w:ascii="Times New Roman" w:hAnsi="Times New Roman"/>
          <w:sz w:val="24"/>
          <w:szCs w:val="24"/>
        </w:rPr>
        <w:t xml:space="preserve">реалистичния, песимистичния и оптимистичния варианти се приема, че през прогнозния период този дял ще нараства с минимален размер. </w:t>
      </w:r>
    </w:p>
    <w:p w:rsidR="00F54462" w:rsidRPr="005712B3" w:rsidRDefault="00F54462" w:rsidP="00D3089C">
      <w:pPr>
        <w:numPr>
          <w:ilvl w:val="0"/>
          <w:numId w:val="8"/>
        </w:numPr>
        <w:spacing w:after="12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5712B3">
        <w:rPr>
          <w:rFonts w:ascii="Times New Roman" w:hAnsi="Times New Roman"/>
          <w:sz w:val="24"/>
          <w:szCs w:val="24"/>
        </w:rPr>
        <w:t>Определяне на общото количество на пречистените отпадъчни води в сектор индустрия. То се изчислява като произведение на дела на пречистените отпадъчни води в сектор индустрия в общото количество използвана вода и прогнозното количество на използваната в индустрията вода</w:t>
      </w:r>
      <w:r w:rsidR="005712B3" w:rsidRPr="005712B3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5712B3">
        <w:rPr>
          <w:rFonts w:ascii="Times New Roman" w:hAnsi="Times New Roman"/>
          <w:sz w:val="24"/>
          <w:szCs w:val="24"/>
        </w:rPr>
        <w:t>. По този начин изменението на количеството на пречистените отпадъчни води от индустрията следва темпа на изменението на използваната в този сектор вода.</w:t>
      </w:r>
    </w:p>
    <w:p w:rsidR="00F54462" w:rsidRDefault="00F54462" w:rsidP="00D3089C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</w:p>
    <w:p w:rsidR="00F54462" w:rsidRPr="00FE3DF2" w:rsidRDefault="00F54462" w:rsidP="00D3089C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FE3DF2">
        <w:rPr>
          <w:rFonts w:ascii="Times New Roman" w:hAnsi="Times New Roman"/>
          <w:i/>
          <w:sz w:val="24"/>
          <w:szCs w:val="24"/>
          <w:u w:val="single"/>
        </w:rPr>
        <w:t>Селско стопанство</w:t>
      </w:r>
    </w:p>
    <w:p w:rsidR="00F54462" w:rsidRPr="00BA4747" w:rsidRDefault="00F54462" w:rsidP="00D3089C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25" w:name="_Toc238027797"/>
      <w:bookmarkStart w:id="26" w:name="_Toc240878363"/>
      <w:r w:rsidRPr="00BA4747">
        <w:rPr>
          <w:rFonts w:ascii="Times New Roman" w:hAnsi="Times New Roman" w:cs="Times New Roman"/>
          <w:i/>
          <w:sz w:val="24"/>
          <w:szCs w:val="24"/>
        </w:rPr>
        <w:t>Потребление на вода</w:t>
      </w:r>
      <w:bookmarkEnd w:id="25"/>
      <w:bookmarkEnd w:id="26"/>
    </w:p>
    <w:p w:rsidR="00F54462" w:rsidRPr="00BA4747" w:rsidRDefault="00F54462" w:rsidP="00D3089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7" w:name="_Toc238027798"/>
      <w:bookmarkStart w:id="28" w:name="_Toc240878364"/>
      <w:r w:rsidRPr="00BA4747">
        <w:rPr>
          <w:rFonts w:ascii="Times New Roman" w:hAnsi="Times New Roman" w:cs="Times New Roman"/>
          <w:sz w:val="24"/>
          <w:szCs w:val="24"/>
        </w:rPr>
        <w:t>Потреблението на вода от селското стопанство е прогнозирано посредством изпълнението на следните стъпки:</w:t>
      </w:r>
      <w:bookmarkEnd w:id="27"/>
      <w:bookmarkEnd w:id="28"/>
    </w:p>
    <w:p w:rsidR="00F54462" w:rsidRPr="00FE3DF2" w:rsidRDefault="00F54462" w:rsidP="00D3089C">
      <w:pPr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количеството на потребената вода на единица БДС (брутна добавена стойност), произведена в </w:t>
      </w:r>
      <w:r>
        <w:rPr>
          <w:rFonts w:ascii="Times New Roman" w:hAnsi="Times New Roman"/>
          <w:sz w:val="24"/>
          <w:szCs w:val="24"/>
        </w:rPr>
        <w:t>селското стопанство</w:t>
      </w:r>
      <w:r w:rsidRPr="00FE3DF2">
        <w:rPr>
          <w:rFonts w:ascii="Times New Roman" w:hAnsi="Times New Roman"/>
          <w:sz w:val="24"/>
          <w:szCs w:val="24"/>
        </w:rPr>
        <w:t>. За периода 200</w:t>
      </w:r>
      <w:r>
        <w:rPr>
          <w:rFonts w:ascii="Times New Roman" w:hAnsi="Times New Roman"/>
          <w:sz w:val="24"/>
          <w:szCs w:val="24"/>
        </w:rPr>
        <w:t>8</w:t>
      </w:r>
      <w:r w:rsidRPr="00FE3DF2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12</w:t>
      </w:r>
      <w:r w:rsidRPr="00FE3DF2">
        <w:rPr>
          <w:rFonts w:ascii="Times New Roman" w:hAnsi="Times New Roman"/>
          <w:sz w:val="24"/>
          <w:szCs w:val="24"/>
        </w:rPr>
        <w:t xml:space="preserve"> г. то се изчислява като се раздели количеството на използваната в </w:t>
      </w:r>
      <w:r>
        <w:rPr>
          <w:rFonts w:ascii="Times New Roman" w:hAnsi="Times New Roman"/>
          <w:sz w:val="24"/>
          <w:szCs w:val="24"/>
        </w:rPr>
        <w:t>селското стопанство</w:t>
      </w:r>
      <w:r w:rsidRPr="00FE3DF2">
        <w:rPr>
          <w:rFonts w:ascii="Times New Roman" w:hAnsi="Times New Roman"/>
          <w:sz w:val="24"/>
          <w:szCs w:val="24"/>
        </w:rPr>
        <w:t xml:space="preserve"> вода (по данни на НСИ) на произведената БДС в </w:t>
      </w:r>
      <w:r>
        <w:rPr>
          <w:rFonts w:ascii="Times New Roman" w:hAnsi="Times New Roman"/>
          <w:sz w:val="24"/>
          <w:szCs w:val="24"/>
        </w:rPr>
        <w:t>селското стопанство</w:t>
      </w:r>
      <w:r w:rsidRPr="00FE3DF2">
        <w:rPr>
          <w:rFonts w:ascii="Times New Roman" w:hAnsi="Times New Roman"/>
          <w:sz w:val="24"/>
          <w:szCs w:val="24"/>
        </w:rPr>
        <w:t xml:space="preserve"> за съответната година</w:t>
      </w:r>
      <w:r>
        <w:rPr>
          <w:rFonts w:ascii="Times New Roman" w:hAnsi="Times New Roman"/>
          <w:sz w:val="24"/>
          <w:szCs w:val="24"/>
        </w:rPr>
        <w:t xml:space="preserve"> (по данни на НСИ)</w:t>
      </w:r>
      <w:r w:rsidRPr="00FE3DF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За 2013 г. са налични отчетни данни от НСИ за използваната вода в селското стопанство, но няма данни за произведената БДС в селското стопанство. П</w:t>
      </w:r>
      <w:r w:rsidRPr="00FE3DF2">
        <w:rPr>
          <w:rFonts w:ascii="Times New Roman" w:hAnsi="Times New Roman"/>
          <w:sz w:val="24"/>
          <w:szCs w:val="24"/>
        </w:rPr>
        <w:t xml:space="preserve">отребената вода на единица БДС </w:t>
      </w:r>
      <w:r>
        <w:rPr>
          <w:rFonts w:ascii="Times New Roman" w:hAnsi="Times New Roman"/>
          <w:sz w:val="24"/>
          <w:szCs w:val="24"/>
        </w:rPr>
        <w:t xml:space="preserve">за тази година е изчислена като частно на използваната вода за 2013 г. и произведената БДС за 2012 г. тъй като не е коректно от методологическа гл.т. стойността на показателя да се определя на базата на отчетна стойност на използваната вода за 2013 г. и прогнозна стойност на БДС за 2013 г. </w:t>
      </w:r>
      <w:r w:rsidR="00B25548" w:rsidRPr="00FE3DF2">
        <w:rPr>
          <w:rFonts w:ascii="Times New Roman" w:hAnsi="Times New Roman"/>
          <w:sz w:val="24"/>
          <w:szCs w:val="24"/>
        </w:rPr>
        <w:t>За разлика от</w:t>
      </w:r>
      <w:r w:rsidR="00B25548">
        <w:rPr>
          <w:rFonts w:ascii="Times New Roman" w:hAnsi="Times New Roman"/>
          <w:sz w:val="24"/>
          <w:szCs w:val="24"/>
        </w:rPr>
        <w:t xml:space="preserve"> сценария „бизнес на всяка цена“ (разгледан в предходната точка на настоящия доклад) при </w:t>
      </w:r>
      <w:r w:rsidR="00B25548" w:rsidRPr="00FE3DF2">
        <w:rPr>
          <w:rFonts w:ascii="Times New Roman" w:hAnsi="Times New Roman"/>
          <w:sz w:val="24"/>
          <w:szCs w:val="24"/>
        </w:rPr>
        <w:t xml:space="preserve"> реалистичния, песимистичния и оптимистичния вариант се допуска, че в прогнозния период количество</w:t>
      </w:r>
      <w:r w:rsidR="00B25548">
        <w:rPr>
          <w:rFonts w:ascii="Times New Roman" w:hAnsi="Times New Roman"/>
          <w:sz w:val="24"/>
          <w:szCs w:val="24"/>
        </w:rPr>
        <w:t>то на използваната вода на 1-ца БДС</w:t>
      </w:r>
      <w:r w:rsidR="00B25548" w:rsidRPr="00FE3DF2">
        <w:rPr>
          <w:rFonts w:ascii="Times New Roman" w:hAnsi="Times New Roman"/>
          <w:sz w:val="24"/>
          <w:szCs w:val="24"/>
        </w:rPr>
        <w:t xml:space="preserve"> намалява поради намаляване на водоемкостта в </w:t>
      </w:r>
      <w:r w:rsidR="00B25548">
        <w:rPr>
          <w:rFonts w:ascii="Times New Roman" w:hAnsi="Times New Roman"/>
          <w:sz w:val="24"/>
          <w:szCs w:val="24"/>
        </w:rPr>
        <w:t>селското стопанство в резултат от разработването и прилагането на по-съвременни технологии</w:t>
      </w:r>
      <w:r w:rsidR="00B25548" w:rsidRPr="00FE3DF2">
        <w:rPr>
          <w:rFonts w:ascii="Times New Roman" w:hAnsi="Times New Roman"/>
          <w:sz w:val="24"/>
          <w:szCs w:val="24"/>
        </w:rPr>
        <w:t>.</w:t>
      </w:r>
      <w:r w:rsidRPr="00FE3DF2">
        <w:rPr>
          <w:rFonts w:ascii="Times New Roman" w:hAnsi="Times New Roman"/>
          <w:sz w:val="24"/>
          <w:szCs w:val="24"/>
        </w:rPr>
        <w:t xml:space="preserve"> </w:t>
      </w:r>
    </w:p>
    <w:p w:rsidR="00F54462" w:rsidRPr="00FE3DF2" w:rsidRDefault="00F54462" w:rsidP="00D3089C">
      <w:pPr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общото количество на потребената вода в селското стопанство. То се изчислява като произведение на прогнозното количество на потребена вода на единица БДС в селското стопанство с прогнозната БДС произведена в селското стопанство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FE3DF2">
        <w:rPr>
          <w:rFonts w:ascii="Times New Roman" w:hAnsi="Times New Roman"/>
          <w:sz w:val="24"/>
          <w:szCs w:val="24"/>
        </w:rPr>
        <w:t xml:space="preserve">съгласно </w:t>
      </w:r>
      <w:r w:rsidR="002417FC">
        <w:rPr>
          <w:rFonts w:ascii="Times New Roman" w:hAnsi="Times New Roman"/>
          <w:sz w:val="24"/>
          <w:szCs w:val="24"/>
        </w:rPr>
        <w:t>реалистичния/ оптимистичния/ песимистичния</w:t>
      </w:r>
      <w:r w:rsidR="002417FC" w:rsidRPr="00FE3DF2">
        <w:rPr>
          <w:rFonts w:ascii="Times New Roman" w:hAnsi="Times New Roman"/>
          <w:sz w:val="24"/>
          <w:szCs w:val="24"/>
        </w:rPr>
        <w:t xml:space="preserve"> вариант на прогнозата</w:t>
      </w:r>
      <w:r w:rsidR="002417FC">
        <w:rPr>
          <w:rFonts w:ascii="Times New Roman" w:hAnsi="Times New Roman"/>
          <w:sz w:val="24"/>
          <w:szCs w:val="24"/>
        </w:rPr>
        <w:t xml:space="preserve"> (разработен в рамките на </w:t>
      </w:r>
      <w:r w:rsidR="002417FC" w:rsidRPr="004B3E9E">
        <w:rPr>
          <w:rFonts w:ascii="Times New Roman" w:hAnsi="Times New Roman" w:cs="Times New Roman"/>
          <w:sz w:val="24"/>
          <w:szCs w:val="24"/>
        </w:rPr>
        <w:t>Под-дейност I.2.1.</w:t>
      </w:r>
      <w:r w:rsidR="002417FC" w:rsidRPr="00EE1FA5">
        <w:rPr>
          <w:rFonts w:ascii="Times New Roman" w:hAnsi="Times New Roman" w:cs="Times New Roman"/>
          <w:sz w:val="24"/>
          <w:szCs w:val="24"/>
        </w:rPr>
        <w:t xml:space="preserve"> Оценка на демографското и икономическото развитие за периода до 2021 г. и 2027 г.</w:t>
      </w:r>
      <w:r w:rsidR="002417FC">
        <w:rPr>
          <w:rFonts w:ascii="Times New Roman" w:hAnsi="Times New Roman" w:cs="Times New Roman"/>
          <w:sz w:val="24"/>
          <w:szCs w:val="24"/>
        </w:rPr>
        <w:t>)</w:t>
      </w:r>
      <w:r w:rsidR="002417FC" w:rsidRPr="00FE3DF2">
        <w:rPr>
          <w:rFonts w:ascii="Times New Roman" w:hAnsi="Times New Roman"/>
          <w:sz w:val="24"/>
          <w:szCs w:val="24"/>
        </w:rPr>
        <w:t>.</w:t>
      </w:r>
      <w:r w:rsidRPr="00FE3DF2">
        <w:rPr>
          <w:rFonts w:ascii="Times New Roman" w:hAnsi="Times New Roman"/>
          <w:sz w:val="24"/>
          <w:szCs w:val="24"/>
        </w:rPr>
        <w:t xml:space="preserve"> </w:t>
      </w:r>
    </w:p>
    <w:p w:rsidR="00F54462" w:rsidRPr="003841A0" w:rsidRDefault="00F54462" w:rsidP="00D3089C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29" w:name="_Toc238027799"/>
      <w:bookmarkStart w:id="30" w:name="_Toc240878365"/>
      <w:r w:rsidRPr="003841A0">
        <w:rPr>
          <w:rFonts w:ascii="Times New Roman" w:hAnsi="Times New Roman" w:cs="Times New Roman"/>
          <w:i/>
          <w:sz w:val="24"/>
          <w:szCs w:val="24"/>
        </w:rPr>
        <w:t>Потребности</w:t>
      </w:r>
      <w:r w:rsidR="00D3089C">
        <w:rPr>
          <w:rFonts w:ascii="Times New Roman" w:hAnsi="Times New Roman" w:cs="Times New Roman"/>
          <w:i/>
          <w:sz w:val="24"/>
          <w:szCs w:val="24"/>
          <w:lang w:val="en-US"/>
        </w:rPr>
        <w:t>,</w:t>
      </w:r>
      <w:r w:rsidRPr="003841A0">
        <w:rPr>
          <w:rFonts w:ascii="Times New Roman" w:hAnsi="Times New Roman" w:cs="Times New Roman"/>
          <w:i/>
          <w:sz w:val="24"/>
          <w:szCs w:val="24"/>
        </w:rPr>
        <w:t xml:space="preserve"> свързани с отвеждането на отпадъчни води</w:t>
      </w:r>
      <w:bookmarkEnd w:id="29"/>
      <w:bookmarkEnd w:id="30"/>
    </w:p>
    <w:p w:rsidR="00F54462" w:rsidRPr="003841A0" w:rsidRDefault="00F54462" w:rsidP="00D3089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1" w:name="_Toc238027800"/>
      <w:bookmarkStart w:id="32" w:name="_Toc240878366"/>
      <w:r w:rsidRPr="003841A0">
        <w:rPr>
          <w:rFonts w:ascii="Times New Roman" w:hAnsi="Times New Roman" w:cs="Times New Roman"/>
          <w:sz w:val="24"/>
          <w:szCs w:val="24"/>
        </w:rPr>
        <w:t>Потребностите на селското стопанство</w:t>
      </w:r>
      <w:r w:rsidR="00A952C3">
        <w:rPr>
          <w:rFonts w:ascii="Times New Roman" w:hAnsi="Times New Roman" w:cs="Times New Roman"/>
          <w:sz w:val="24"/>
          <w:szCs w:val="24"/>
        </w:rPr>
        <w:t>,</w:t>
      </w:r>
      <w:r w:rsidRPr="003841A0">
        <w:rPr>
          <w:rFonts w:ascii="Times New Roman" w:hAnsi="Times New Roman" w:cs="Times New Roman"/>
          <w:sz w:val="24"/>
          <w:szCs w:val="24"/>
        </w:rPr>
        <w:t xml:space="preserve"> свързани с отвеждането на отпадъчни води са прогнозирани посредством изпълнението на следните стъпки:</w:t>
      </w:r>
      <w:bookmarkEnd w:id="31"/>
      <w:bookmarkEnd w:id="32"/>
    </w:p>
    <w:p w:rsidR="00F54462" w:rsidRPr="00FE3DF2" w:rsidRDefault="00F54462" w:rsidP="00D3089C">
      <w:pPr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дела на отведените отпадъчни води в сектор селско стопанство в общото количество вода, използвана в селското стопанство. За периода 200</w:t>
      </w:r>
      <w:r>
        <w:rPr>
          <w:rFonts w:ascii="Times New Roman" w:hAnsi="Times New Roman"/>
          <w:sz w:val="24"/>
          <w:szCs w:val="24"/>
        </w:rPr>
        <w:t>8</w:t>
      </w:r>
      <w:r w:rsidRPr="00FE3DF2">
        <w:rPr>
          <w:rFonts w:ascii="Times New Roman" w:hAnsi="Times New Roman"/>
          <w:sz w:val="24"/>
          <w:szCs w:val="24"/>
        </w:rPr>
        <w:t>-</w:t>
      </w:r>
      <w:r w:rsidRPr="00FE3DF2">
        <w:rPr>
          <w:rFonts w:ascii="Times New Roman" w:hAnsi="Times New Roman"/>
          <w:sz w:val="24"/>
          <w:szCs w:val="24"/>
        </w:rPr>
        <w:lastRenderedPageBreak/>
        <w:t>20</w:t>
      </w:r>
      <w:r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този дял се изчислява въз основа на данните на НСИ. Приема се, че през прогнозния пе</w:t>
      </w:r>
      <w:r>
        <w:rPr>
          <w:rFonts w:ascii="Times New Roman" w:hAnsi="Times New Roman"/>
          <w:sz w:val="24"/>
          <w:szCs w:val="24"/>
        </w:rPr>
        <w:t>риод този дял няма да се изменя и се запазва на нивото от 2013 г.</w:t>
      </w:r>
    </w:p>
    <w:p w:rsidR="00F54462" w:rsidRPr="00FE3DF2" w:rsidRDefault="00F54462" w:rsidP="00D3089C">
      <w:pPr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общото количество на отведените отпадъчни води в сектор селско стопанство. То се изчислява като произведение на дела на отведените отпадъчни води в сектор селско стопанство в общото количество използвана вода и прогнозното количество на използваната в селското стопанство вода</w:t>
      </w:r>
      <w:r w:rsidR="000E2648">
        <w:rPr>
          <w:rFonts w:ascii="Times New Roman" w:hAnsi="Times New Roman"/>
          <w:sz w:val="24"/>
          <w:szCs w:val="24"/>
        </w:rPr>
        <w:t xml:space="preserve"> (по съответния сценарий на прогнозата)</w:t>
      </w:r>
      <w:r w:rsidRPr="00FE3DF2">
        <w:rPr>
          <w:rFonts w:ascii="Times New Roman" w:hAnsi="Times New Roman"/>
          <w:sz w:val="24"/>
          <w:szCs w:val="24"/>
        </w:rPr>
        <w:t>. По този начин изменението на количеството на отведените отпадъчни води от селското стопанство следва темпа на изменението на използваната в този сектор вода.</w:t>
      </w:r>
    </w:p>
    <w:p w:rsidR="00F54462" w:rsidRPr="00204118" w:rsidRDefault="00F54462" w:rsidP="00D3089C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33" w:name="_Toc238027801"/>
      <w:bookmarkStart w:id="34" w:name="_Toc240878367"/>
      <w:r w:rsidRPr="00204118">
        <w:rPr>
          <w:rFonts w:ascii="Times New Roman" w:hAnsi="Times New Roman" w:cs="Times New Roman"/>
          <w:i/>
          <w:sz w:val="24"/>
          <w:szCs w:val="24"/>
        </w:rPr>
        <w:t>Потребности</w:t>
      </w:r>
      <w:r w:rsidR="00D3089C">
        <w:rPr>
          <w:rFonts w:ascii="Times New Roman" w:hAnsi="Times New Roman" w:cs="Times New Roman"/>
          <w:i/>
          <w:sz w:val="24"/>
          <w:szCs w:val="24"/>
          <w:lang w:val="en-US"/>
        </w:rPr>
        <w:t>,</w:t>
      </w:r>
      <w:r w:rsidRPr="00204118">
        <w:rPr>
          <w:rFonts w:ascii="Times New Roman" w:hAnsi="Times New Roman" w:cs="Times New Roman"/>
          <w:i/>
          <w:sz w:val="24"/>
          <w:szCs w:val="24"/>
        </w:rPr>
        <w:t xml:space="preserve"> свързани с пречистването на отпадъчни води</w:t>
      </w:r>
      <w:bookmarkEnd w:id="33"/>
      <w:bookmarkEnd w:id="34"/>
    </w:p>
    <w:p w:rsidR="00F54462" w:rsidRPr="00204118" w:rsidRDefault="00F54462" w:rsidP="00D3089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5" w:name="_Toc238027802"/>
      <w:bookmarkStart w:id="36" w:name="_Toc240878368"/>
      <w:r w:rsidRPr="00204118">
        <w:rPr>
          <w:rFonts w:ascii="Times New Roman" w:hAnsi="Times New Roman" w:cs="Times New Roman"/>
          <w:sz w:val="24"/>
          <w:szCs w:val="24"/>
        </w:rPr>
        <w:t>Потребностите на селското стопанство</w:t>
      </w:r>
      <w:r w:rsidR="00A952C3">
        <w:rPr>
          <w:rFonts w:ascii="Times New Roman" w:hAnsi="Times New Roman" w:cs="Times New Roman"/>
          <w:sz w:val="24"/>
          <w:szCs w:val="24"/>
        </w:rPr>
        <w:t>,</w:t>
      </w:r>
      <w:r w:rsidRPr="00204118">
        <w:rPr>
          <w:rFonts w:ascii="Times New Roman" w:hAnsi="Times New Roman" w:cs="Times New Roman"/>
          <w:sz w:val="24"/>
          <w:szCs w:val="24"/>
        </w:rPr>
        <w:t xml:space="preserve"> свързани с пречистването на отпадъчни води са прогнозирани посредством изпълнението на следните стъпки:</w:t>
      </w:r>
      <w:bookmarkEnd w:id="35"/>
      <w:bookmarkEnd w:id="36"/>
    </w:p>
    <w:p w:rsidR="00F54462" w:rsidRPr="00FE3DF2" w:rsidRDefault="00F54462" w:rsidP="00D3089C">
      <w:pPr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дела на пречистените отпадъчни води в сектор селско стопанство в общото количество вода, използвана в селското стопанство. За периода 200</w:t>
      </w:r>
      <w:r>
        <w:rPr>
          <w:rFonts w:ascii="Times New Roman" w:hAnsi="Times New Roman"/>
          <w:sz w:val="24"/>
          <w:szCs w:val="24"/>
        </w:rPr>
        <w:t>8</w:t>
      </w:r>
      <w:r w:rsidRPr="00FE3DF2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този дял се изчислява въз основа на данните на НСИ. Приема се, че през прогнозния пе</w:t>
      </w:r>
      <w:r>
        <w:rPr>
          <w:rFonts w:ascii="Times New Roman" w:hAnsi="Times New Roman"/>
          <w:sz w:val="24"/>
          <w:szCs w:val="24"/>
        </w:rPr>
        <w:t>риод този дял няма да се изменя и се запазва на нивото от 2013 г.</w:t>
      </w:r>
    </w:p>
    <w:p w:rsidR="00F54462" w:rsidRPr="00FE3DF2" w:rsidRDefault="00F54462" w:rsidP="00D3089C">
      <w:pPr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общото количество на пречистените отпадъчни води в сектор селско стопанство. То се изчислява като произведение на дела на пречистените отпадъчни води в сектор селско стопанство в общото количество използвана вода и прогнозното количество на използваната в селското стопанство вода</w:t>
      </w:r>
      <w:r w:rsidR="00556F78">
        <w:rPr>
          <w:rFonts w:ascii="Times New Roman" w:hAnsi="Times New Roman"/>
          <w:sz w:val="24"/>
          <w:szCs w:val="24"/>
        </w:rPr>
        <w:t xml:space="preserve"> (по съответния сценарий на прогнозата)</w:t>
      </w:r>
      <w:r w:rsidRPr="00FE3DF2">
        <w:rPr>
          <w:rFonts w:ascii="Times New Roman" w:hAnsi="Times New Roman"/>
          <w:sz w:val="24"/>
          <w:szCs w:val="24"/>
        </w:rPr>
        <w:t>. По този начин изменението на количеството на пречистените отпадъчни води от селското стопанство следва темпа на изменението на използваната в този сектор вода.</w:t>
      </w:r>
    </w:p>
    <w:p w:rsidR="00F54462" w:rsidRDefault="00F54462" w:rsidP="00D3089C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</w:p>
    <w:p w:rsidR="00F54462" w:rsidRPr="00FE3DF2" w:rsidRDefault="00F54462" w:rsidP="00D3089C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FE3DF2">
        <w:rPr>
          <w:rFonts w:ascii="Times New Roman" w:hAnsi="Times New Roman"/>
          <w:i/>
          <w:sz w:val="24"/>
          <w:szCs w:val="24"/>
          <w:u w:val="single"/>
        </w:rPr>
        <w:t>Услуги</w:t>
      </w:r>
    </w:p>
    <w:p w:rsidR="00F54462" w:rsidRPr="00810904" w:rsidRDefault="00F54462" w:rsidP="00D3089C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37" w:name="_Toc238027804"/>
      <w:bookmarkStart w:id="38" w:name="_Toc240878370"/>
      <w:r w:rsidRPr="00810904">
        <w:rPr>
          <w:rFonts w:ascii="Times New Roman" w:hAnsi="Times New Roman" w:cs="Times New Roman"/>
          <w:i/>
          <w:sz w:val="24"/>
          <w:szCs w:val="24"/>
        </w:rPr>
        <w:t>Потребление на вода</w:t>
      </w:r>
      <w:bookmarkEnd w:id="37"/>
      <w:bookmarkEnd w:id="38"/>
    </w:p>
    <w:p w:rsidR="00F54462" w:rsidRPr="00810904" w:rsidRDefault="00F54462" w:rsidP="00D3089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9" w:name="_Toc238027805"/>
      <w:bookmarkStart w:id="40" w:name="_Toc240878371"/>
      <w:r w:rsidRPr="00810904">
        <w:rPr>
          <w:rFonts w:ascii="Times New Roman" w:hAnsi="Times New Roman" w:cs="Times New Roman"/>
          <w:sz w:val="24"/>
          <w:szCs w:val="24"/>
        </w:rPr>
        <w:t>Потреблението на вода от услугите е прогнозирано посредством изпълнението на следните стъпки:</w:t>
      </w:r>
      <w:bookmarkEnd w:id="39"/>
      <w:bookmarkEnd w:id="40"/>
    </w:p>
    <w:p w:rsidR="00F54462" w:rsidRPr="00FE3DF2" w:rsidRDefault="00F54462" w:rsidP="00D3089C">
      <w:pPr>
        <w:numPr>
          <w:ilvl w:val="0"/>
          <w:numId w:val="12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810904">
        <w:rPr>
          <w:rFonts w:ascii="Times New Roman" w:hAnsi="Times New Roman" w:cs="Times New Roman"/>
          <w:sz w:val="24"/>
          <w:szCs w:val="24"/>
        </w:rPr>
        <w:t xml:space="preserve">Определяне на количеството на потребената вода на единица БДС (брутна добавена стойност), произведена в </w:t>
      </w:r>
      <w:r>
        <w:rPr>
          <w:rFonts w:ascii="Times New Roman" w:hAnsi="Times New Roman" w:cs="Times New Roman"/>
          <w:sz w:val="24"/>
          <w:szCs w:val="24"/>
        </w:rPr>
        <w:t>услугите</w:t>
      </w:r>
      <w:r w:rsidRPr="00810904">
        <w:rPr>
          <w:rFonts w:ascii="Times New Roman" w:hAnsi="Times New Roman" w:cs="Times New Roman"/>
          <w:sz w:val="24"/>
          <w:szCs w:val="24"/>
        </w:rPr>
        <w:t xml:space="preserve">. За периода 2008-2012 г. то се изчислява като се раздели количеството на използваната в </w:t>
      </w:r>
      <w:r>
        <w:rPr>
          <w:rFonts w:ascii="Times New Roman" w:hAnsi="Times New Roman" w:cs="Times New Roman"/>
          <w:sz w:val="24"/>
          <w:szCs w:val="24"/>
        </w:rPr>
        <w:t>услугите</w:t>
      </w:r>
      <w:r w:rsidRPr="00810904">
        <w:rPr>
          <w:rFonts w:ascii="Times New Roman" w:hAnsi="Times New Roman" w:cs="Times New Roman"/>
          <w:sz w:val="24"/>
          <w:szCs w:val="24"/>
        </w:rPr>
        <w:t xml:space="preserve"> вода (по данни на НСИ) на произведената БДС в </w:t>
      </w:r>
      <w:r>
        <w:rPr>
          <w:rFonts w:ascii="Times New Roman" w:hAnsi="Times New Roman" w:cs="Times New Roman"/>
          <w:sz w:val="24"/>
          <w:szCs w:val="24"/>
        </w:rPr>
        <w:t>услугите</w:t>
      </w:r>
      <w:r w:rsidRPr="00810904">
        <w:rPr>
          <w:rFonts w:ascii="Times New Roman" w:hAnsi="Times New Roman" w:cs="Times New Roman"/>
          <w:sz w:val="24"/>
          <w:szCs w:val="24"/>
        </w:rPr>
        <w:t xml:space="preserve"> за съответната година (по данни на НСИ). За 2013 г. са налични отчетни данни от НСИ за използваната вода в </w:t>
      </w:r>
      <w:r>
        <w:rPr>
          <w:rFonts w:ascii="Times New Roman" w:hAnsi="Times New Roman" w:cs="Times New Roman"/>
          <w:sz w:val="24"/>
          <w:szCs w:val="24"/>
        </w:rPr>
        <w:t>услугите</w:t>
      </w:r>
      <w:r w:rsidRPr="00810904">
        <w:rPr>
          <w:rFonts w:ascii="Times New Roman" w:hAnsi="Times New Roman" w:cs="Times New Roman"/>
          <w:sz w:val="24"/>
          <w:szCs w:val="24"/>
        </w:rPr>
        <w:t xml:space="preserve">, но няма данни за произведената БДС в </w:t>
      </w:r>
      <w:r>
        <w:rPr>
          <w:rFonts w:ascii="Times New Roman" w:hAnsi="Times New Roman" w:cs="Times New Roman"/>
          <w:sz w:val="24"/>
          <w:szCs w:val="24"/>
        </w:rPr>
        <w:t>услугите</w:t>
      </w:r>
      <w:r w:rsidRPr="00810904">
        <w:rPr>
          <w:rFonts w:ascii="Times New Roman" w:hAnsi="Times New Roman" w:cs="Times New Roman"/>
          <w:sz w:val="24"/>
          <w:szCs w:val="24"/>
        </w:rPr>
        <w:t>. Потребената вода на единица БДС за тази година е изчислена като частно на използваната вода за 2013 г. и произведената БДС за 2012 г.</w:t>
      </w:r>
      <w:r w:rsidR="00A952C3">
        <w:rPr>
          <w:rFonts w:ascii="Times New Roman" w:hAnsi="Times New Roman" w:cs="Times New Roman"/>
          <w:sz w:val="24"/>
          <w:szCs w:val="24"/>
        </w:rPr>
        <w:t>,</w:t>
      </w:r>
      <w:r w:rsidRPr="00810904">
        <w:rPr>
          <w:rFonts w:ascii="Times New Roman" w:hAnsi="Times New Roman" w:cs="Times New Roman"/>
          <w:sz w:val="24"/>
          <w:szCs w:val="24"/>
        </w:rPr>
        <w:t xml:space="preserve"> тъй като не е коректно от методологическа гл.т. стойността на показателя да се определя на базата на отчетна стойност на използваната вода за 2013 г. и прогнозна стойност на БДС за 2013 г. </w:t>
      </w:r>
      <w:r w:rsidR="005E44C1" w:rsidRPr="00FE3DF2">
        <w:rPr>
          <w:rFonts w:ascii="Times New Roman" w:hAnsi="Times New Roman"/>
          <w:sz w:val="24"/>
          <w:szCs w:val="24"/>
        </w:rPr>
        <w:t>За разлика от</w:t>
      </w:r>
      <w:r w:rsidR="005E44C1">
        <w:rPr>
          <w:rFonts w:ascii="Times New Roman" w:hAnsi="Times New Roman"/>
          <w:sz w:val="24"/>
          <w:szCs w:val="24"/>
        </w:rPr>
        <w:t xml:space="preserve"> сценария „бизнес на всяка цена“ (разгледан в предходната точка на настоящия доклад) при </w:t>
      </w:r>
      <w:r w:rsidR="005E44C1" w:rsidRPr="00FE3DF2">
        <w:rPr>
          <w:rFonts w:ascii="Times New Roman" w:hAnsi="Times New Roman"/>
          <w:sz w:val="24"/>
          <w:szCs w:val="24"/>
        </w:rPr>
        <w:t xml:space="preserve"> реалистичния, песимистичния и оптимистичния вариант се допуска, че в прогнозния период количество</w:t>
      </w:r>
      <w:r w:rsidR="005E44C1">
        <w:rPr>
          <w:rFonts w:ascii="Times New Roman" w:hAnsi="Times New Roman"/>
          <w:sz w:val="24"/>
          <w:szCs w:val="24"/>
        </w:rPr>
        <w:t>то на използваната вода на 1-ца БДС</w:t>
      </w:r>
      <w:r w:rsidR="005E44C1" w:rsidRPr="00FE3DF2">
        <w:rPr>
          <w:rFonts w:ascii="Times New Roman" w:hAnsi="Times New Roman"/>
          <w:sz w:val="24"/>
          <w:szCs w:val="24"/>
        </w:rPr>
        <w:t xml:space="preserve"> намалява поради намаляване на водоемкостта в </w:t>
      </w:r>
      <w:r w:rsidR="005E44C1">
        <w:rPr>
          <w:rFonts w:ascii="Times New Roman" w:hAnsi="Times New Roman"/>
          <w:sz w:val="24"/>
          <w:szCs w:val="24"/>
        </w:rPr>
        <w:t>услугите в резултат от прилагането на мерки за пестене на вода.</w:t>
      </w:r>
      <w:r w:rsidRPr="00FE3DF2">
        <w:rPr>
          <w:rFonts w:ascii="Times New Roman" w:hAnsi="Times New Roman"/>
          <w:sz w:val="24"/>
          <w:szCs w:val="24"/>
        </w:rPr>
        <w:t xml:space="preserve"> </w:t>
      </w:r>
    </w:p>
    <w:p w:rsidR="00F54462" w:rsidRPr="00FE3DF2" w:rsidRDefault="00F54462" w:rsidP="00D3089C">
      <w:pPr>
        <w:numPr>
          <w:ilvl w:val="0"/>
          <w:numId w:val="12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общото количество на потребената вода в услугите. То се изчислява като произведение на прогнозното количество на потребена вода на единица БДС в услугите с прогнозната БДС произведена в услугите съгласно </w:t>
      </w:r>
      <w:r w:rsidR="008555F5">
        <w:rPr>
          <w:rFonts w:ascii="Times New Roman" w:hAnsi="Times New Roman"/>
          <w:sz w:val="24"/>
          <w:szCs w:val="24"/>
        </w:rPr>
        <w:t>реалистичния/ оптимистичния/ песимистичния</w:t>
      </w:r>
      <w:r w:rsidR="008555F5" w:rsidRPr="00FE3DF2">
        <w:rPr>
          <w:rFonts w:ascii="Times New Roman" w:hAnsi="Times New Roman"/>
          <w:sz w:val="24"/>
          <w:szCs w:val="24"/>
        </w:rPr>
        <w:t xml:space="preserve"> вариант на прогнозата</w:t>
      </w:r>
      <w:r w:rsidR="008555F5">
        <w:rPr>
          <w:rFonts w:ascii="Times New Roman" w:hAnsi="Times New Roman"/>
          <w:sz w:val="24"/>
          <w:szCs w:val="24"/>
        </w:rPr>
        <w:t xml:space="preserve"> (разработен в рамките на </w:t>
      </w:r>
      <w:r w:rsidR="008555F5" w:rsidRPr="004B3E9E">
        <w:rPr>
          <w:rFonts w:ascii="Times New Roman" w:hAnsi="Times New Roman" w:cs="Times New Roman"/>
          <w:sz w:val="24"/>
          <w:szCs w:val="24"/>
        </w:rPr>
        <w:t>Под-дейност I.2.1.</w:t>
      </w:r>
      <w:r w:rsidR="008555F5" w:rsidRPr="00EE1FA5">
        <w:rPr>
          <w:rFonts w:ascii="Times New Roman" w:hAnsi="Times New Roman" w:cs="Times New Roman"/>
          <w:sz w:val="24"/>
          <w:szCs w:val="24"/>
        </w:rPr>
        <w:t xml:space="preserve"> Оценка на демографското и икономическото развитие за периода до 2021 г. и 2027 г.</w:t>
      </w:r>
      <w:r w:rsidR="008555F5">
        <w:rPr>
          <w:rFonts w:ascii="Times New Roman" w:hAnsi="Times New Roman" w:cs="Times New Roman"/>
          <w:sz w:val="24"/>
          <w:szCs w:val="24"/>
        </w:rPr>
        <w:t>)</w:t>
      </w:r>
      <w:r w:rsidR="008555F5" w:rsidRPr="00FE3DF2">
        <w:rPr>
          <w:rFonts w:ascii="Times New Roman" w:hAnsi="Times New Roman"/>
          <w:sz w:val="24"/>
          <w:szCs w:val="24"/>
        </w:rPr>
        <w:t>.</w:t>
      </w:r>
    </w:p>
    <w:p w:rsidR="00F54462" w:rsidRPr="004E366A" w:rsidRDefault="00F54462" w:rsidP="004862C3">
      <w:pPr>
        <w:rPr>
          <w:rFonts w:ascii="Times New Roman" w:hAnsi="Times New Roman" w:cs="Times New Roman"/>
          <w:i/>
          <w:sz w:val="24"/>
          <w:szCs w:val="24"/>
        </w:rPr>
      </w:pPr>
      <w:bookmarkStart w:id="41" w:name="_Toc238027806"/>
      <w:bookmarkStart w:id="42" w:name="_Toc240878372"/>
      <w:r w:rsidRPr="004E366A">
        <w:rPr>
          <w:rFonts w:ascii="Times New Roman" w:hAnsi="Times New Roman" w:cs="Times New Roman"/>
          <w:i/>
          <w:sz w:val="24"/>
          <w:szCs w:val="24"/>
        </w:rPr>
        <w:t>Потребности</w:t>
      </w:r>
      <w:r w:rsidR="00D3089C">
        <w:rPr>
          <w:rFonts w:ascii="Times New Roman" w:hAnsi="Times New Roman" w:cs="Times New Roman"/>
          <w:i/>
          <w:sz w:val="24"/>
          <w:szCs w:val="24"/>
          <w:lang w:val="en-US"/>
        </w:rPr>
        <w:t>,</w:t>
      </w:r>
      <w:r w:rsidRPr="004E366A">
        <w:rPr>
          <w:rFonts w:ascii="Times New Roman" w:hAnsi="Times New Roman" w:cs="Times New Roman"/>
          <w:i/>
          <w:sz w:val="24"/>
          <w:szCs w:val="24"/>
        </w:rPr>
        <w:t xml:space="preserve"> свързани с отвеждането на отпадъчни води</w:t>
      </w:r>
      <w:bookmarkEnd w:id="41"/>
      <w:bookmarkEnd w:id="42"/>
    </w:p>
    <w:p w:rsidR="00F54462" w:rsidRPr="004E366A" w:rsidRDefault="00F54462" w:rsidP="00D3089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3" w:name="_Toc238027807"/>
      <w:bookmarkStart w:id="44" w:name="_Toc240878373"/>
      <w:r w:rsidRPr="004E366A">
        <w:rPr>
          <w:rFonts w:ascii="Times New Roman" w:hAnsi="Times New Roman" w:cs="Times New Roman"/>
          <w:sz w:val="24"/>
          <w:szCs w:val="24"/>
        </w:rPr>
        <w:t>Потребностите на услугите свързани с отвеждането на отпадъчни води са прогнозирани посредством изпълнението на следните стъпки:</w:t>
      </w:r>
      <w:bookmarkEnd w:id="43"/>
      <w:bookmarkEnd w:id="44"/>
    </w:p>
    <w:p w:rsidR="00F54462" w:rsidRPr="00FE3DF2" w:rsidRDefault="00F54462" w:rsidP="00D3089C">
      <w:pPr>
        <w:numPr>
          <w:ilvl w:val="0"/>
          <w:numId w:val="13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дела на отведените отпадъчни води в сектор услуги в общото количество вода, използвана в услугите. За периода 200</w:t>
      </w:r>
      <w:r>
        <w:rPr>
          <w:rFonts w:ascii="Times New Roman" w:hAnsi="Times New Roman"/>
          <w:sz w:val="24"/>
          <w:szCs w:val="24"/>
        </w:rPr>
        <w:t>8</w:t>
      </w:r>
      <w:r w:rsidRPr="00FE3DF2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този дял се изчислява въз основа на данните на НСИ. </w:t>
      </w:r>
      <w:r w:rsidR="002B5537" w:rsidRPr="00FE3DF2">
        <w:rPr>
          <w:rFonts w:ascii="Times New Roman" w:hAnsi="Times New Roman"/>
          <w:sz w:val="24"/>
          <w:szCs w:val="24"/>
        </w:rPr>
        <w:t xml:space="preserve">За разлика от </w:t>
      </w:r>
      <w:r w:rsidR="002B5537">
        <w:rPr>
          <w:rFonts w:ascii="Times New Roman" w:hAnsi="Times New Roman"/>
          <w:sz w:val="24"/>
          <w:szCs w:val="24"/>
        </w:rPr>
        <w:t xml:space="preserve">сценария „бизнес на всяка цена“ (разгледан в предходната точка на настоящия доклад) при </w:t>
      </w:r>
      <w:r w:rsidR="002B5537" w:rsidRPr="00FE3DF2">
        <w:rPr>
          <w:rFonts w:ascii="Times New Roman" w:hAnsi="Times New Roman"/>
          <w:sz w:val="24"/>
          <w:szCs w:val="24"/>
        </w:rPr>
        <w:t>реалистичния, песимистичния и оптимистичния варианти се приема, че през прогнозния период този дял ще нараства с минимален размер.</w:t>
      </w:r>
    </w:p>
    <w:p w:rsidR="00F54462" w:rsidRPr="00FE3DF2" w:rsidRDefault="00F54462" w:rsidP="00D3089C">
      <w:pPr>
        <w:numPr>
          <w:ilvl w:val="0"/>
          <w:numId w:val="13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общото количество на отведените отпадъчни води в сектор услуги. То се изчислява като произведение на дела на отведените отпадъчни води в сектор услуги в общото количество използвана вода и прогнозното количество на използваната в услугите вода</w:t>
      </w:r>
      <w:r w:rsidR="002B5537">
        <w:rPr>
          <w:rFonts w:ascii="Times New Roman" w:hAnsi="Times New Roman"/>
          <w:sz w:val="24"/>
          <w:szCs w:val="24"/>
        </w:rPr>
        <w:t xml:space="preserve"> (по съответния сценарий на прогнозата)</w:t>
      </w:r>
      <w:r w:rsidRPr="00FE3DF2">
        <w:rPr>
          <w:rFonts w:ascii="Times New Roman" w:hAnsi="Times New Roman"/>
          <w:sz w:val="24"/>
          <w:szCs w:val="24"/>
        </w:rPr>
        <w:t>. По този начин изменението на количеството на отведените отпадъчни води от услугите следва темпа на изменението на използваната в този сектор вода.</w:t>
      </w:r>
    </w:p>
    <w:p w:rsidR="00F54462" w:rsidRPr="006C0D32" w:rsidRDefault="00F54462" w:rsidP="00D3089C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45" w:name="_Toc238027808"/>
      <w:bookmarkStart w:id="46" w:name="_Toc240878374"/>
      <w:r w:rsidRPr="006C0D32">
        <w:rPr>
          <w:rFonts w:ascii="Times New Roman" w:hAnsi="Times New Roman" w:cs="Times New Roman"/>
          <w:i/>
          <w:sz w:val="24"/>
          <w:szCs w:val="24"/>
        </w:rPr>
        <w:t>Потребности</w:t>
      </w:r>
      <w:r w:rsidR="00D3089C">
        <w:rPr>
          <w:rFonts w:ascii="Times New Roman" w:hAnsi="Times New Roman" w:cs="Times New Roman"/>
          <w:i/>
          <w:sz w:val="24"/>
          <w:szCs w:val="24"/>
          <w:lang w:val="en-US"/>
        </w:rPr>
        <w:t>,</w:t>
      </w:r>
      <w:r w:rsidRPr="006C0D32">
        <w:rPr>
          <w:rFonts w:ascii="Times New Roman" w:hAnsi="Times New Roman" w:cs="Times New Roman"/>
          <w:i/>
          <w:sz w:val="24"/>
          <w:szCs w:val="24"/>
        </w:rPr>
        <w:t xml:space="preserve"> свързани с пречистването на отпадъчни води</w:t>
      </w:r>
      <w:bookmarkEnd w:id="45"/>
      <w:bookmarkEnd w:id="46"/>
    </w:p>
    <w:p w:rsidR="00F54462" w:rsidRPr="006C0D32" w:rsidRDefault="00F54462" w:rsidP="00D3089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7" w:name="_Toc238027809"/>
      <w:bookmarkStart w:id="48" w:name="_Toc240878375"/>
      <w:r w:rsidRPr="006C0D32">
        <w:rPr>
          <w:rFonts w:ascii="Times New Roman" w:hAnsi="Times New Roman" w:cs="Times New Roman"/>
          <w:sz w:val="24"/>
          <w:szCs w:val="24"/>
        </w:rPr>
        <w:t>Потребностите на услугите</w:t>
      </w:r>
      <w:r w:rsidR="00A952C3">
        <w:rPr>
          <w:rFonts w:ascii="Times New Roman" w:hAnsi="Times New Roman" w:cs="Times New Roman"/>
          <w:sz w:val="24"/>
          <w:szCs w:val="24"/>
        </w:rPr>
        <w:t>,</w:t>
      </w:r>
      <w:r w:rsidRPr="006C0D32">
        <w:rPr>
          <w:rFonts w:ascii="Times New Roman" w:hAnsi="Times New Roman" w:cs="Times New Roman"/>
          <w:sz w:val="24"/>
          <w:szCs w:val="24"/>
        </w:rPr>
        <w:t xml:space="preserve"> свързани с пречистването на отпадъчни води са прогнозирани посредством изпълнението на следните стъпки:</w:t>
      </w:r>
      <w:bookmarkEnd w:id="47"/>
      <w:bookmarkEnd w:id="48"/>
    </w:p>
    <w:p w:rsidR="00F54462" w:rsidRPr="00FE3DF2" w:rsidRDefault="00F54462" w:rsidP="00D3089C">
      <w:pPr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</w:t>
      </w:r>
      <w:r>
        <w:rPr>
          <w:rFonts w:ascii="Times New Roman" w:hAnsi="Times New Roman"/>
          <w:sz w:val="24"/>
          <w:szCs w:val="24"/>
        </w:rPr>
        <w:t>средния дя</w:t>
      </w:r>
      <w:r w:rsidRPr="00FE3DF2">
        <w:rPr>
          <w:rFonts w:ascii="Times New Roman" w:hAnsi="Times New Roman"/>
          <w:sz w:val="24"/>
          <w:szCs w:val="24"/>
        </w:rPr>
        <w:t>л на пречистените отпадъчни води в сектор услуги в общото количество вода, използвана в услугите</w:t>
      </w:r>
      <w:r>
        <w:rPr>
          <w:rFonts w:ascii="Times New Roman" w:hAnsi="Times New Roman"/>
          <w:sz w:val="24"/>
          <w:szCs w:val="24"/>
        </w:rPr>
        <w:t xml:space="preserve"> за периода 2008-2013 г. по данни на НСИ</w:t>
      </w:r>
      <w:r w:rsidRPr="00FE3DF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Приема се, че през прогнозния период този дял ще </w:t>
      </w:r>
      <w:r w:rsidR="00D7254A">
        <w:rPr>
          <w:rFonts w:ascii="Times New Roman" w:hAnsi="Times New Roman"/>
          <w:sz w:val="24"/>
          <w:szCs w:val="24"/>
        </w:rPr>
        <w:t>нараства с ниски темпове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F54462" w:rsidRPr="00290D49" w:rsidRDefault="00F54462" w:rsidP="00D3089C">
      <w:pPr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общото количество на пречистените отпадъчни води в сектор услуги. То се изчислява като произведение на дела на пречистените отпадъчни води в сектор услуги в общото количество използвана вода и прогнозното количество на използваната в услугите вода</w:t>
      </w:r>
      <w:r w:rsidR="00D7254A">
        <w:rPr>
          <w:rFonts w:ascii="Times New Roman" w:hAnsi="Times New Roman"/>
          <w:sz w:val="24"/>
          <w:szCs w:val="24"/>
        </w:rPr>
        <w:t xml:space="preserve"> (по съответния сценарий на прогнозата)</w:t>
      </w:r>
      <w:r w:rsidRPr="00FE3DF2">
        <w:rPr>
          <w:rFonts w:ascii="Times New Roman" w:hAnsi="Times New Roman"/>
          <w:sz w:val="24"/>
          <w:szCs w:val="24"/>
        </w:rPr>
        <w:t>. По този начин изменението на количеството на пречистените отпадъчни води от услугите следва темпа на изменението на използваната в този сектор вода.</w:t>
      </w:r>
    </w:p>
    <w:p w:rsidR="00F54462" w:rsidRDefault="00F54462" w:rsidP="00D3089C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54462" w:rsidRPr="009B5C6D" w:rsidRDefault="009B5C6D" w:rsidP="00D3089C">
      <w:pPr>
        <w:pStyle w:val="Heading3"/>
        <w:spacing w:before="0" w:after="12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11</w:t>
      </w:r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.1.2.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Прогноза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за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разходите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,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свързани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с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услугите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във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водния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сектор</w:t>
      </w:r>
      <w:proofErr w:type="spellEnd"/>
    </w:p>
    <w:p w:rsidR="00F54462" w:rsidRDefault="00F54462" w:rsidP="00D3089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745">
        <w:rPr>
          <w:rFonts w:ascii="Times New Roman" w:hAnsi="Times New Roman" w:cs="Times New Roman"/>
          <w:sz w:val="24"/>
          <w:szCs w:val="24"/>
        </w:rPr>
        <w:t>Прогноз</w:t>
      </w:r>
      <w:r>
        <w:rPr>
          <w:rFonts w:ascii="Times New Roman" w:hAnsi="Times New Roman" w:cs="Times New Roman"/>
          <w:sz w:val="24"/>
          <w:szCs w:val="24"/>
        </w:rPr>
        <w:t>ата</w:t>
      </w:r>
      <w:r w:rsidRPr="000A7745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разходите, свързани с услугите във водния сектор</w:t>
      </w:r>
      <w:r w:rsidRPr="000A7745">
        <w:rPr>
          <w:rFonts w:ascii="Times New Roman" w:hAnsi="Times New Roman" w:cs="Times New Roman"/>
          <w:sz w:val="24"/>
          <w:szCs w:val="24"/>
        </w:rPr>
        <w:t xml:space="preserve"> при </w:t>
      </w:r>
      <w:r w:rsidR="00D7254A">
        <w:rPr>
          <w:rFonts w:ascii="Times New Roman" w:hAnsi="Times New Roman" w:cs="Times New Roman"/>
          <w:sz w:val="24"/>
          <w:szCs w:val="24"/>
        </w:rPr>
        <w:t xml:space="preserve">реалистичния, оптимистичния и песимистичния </w:t>
      </w:r>
      <w:r w:rsidR="00D7254A" w:rsidRPr="000A7745">
        <w:rPr>
          <w:rFonts w:ascii="Times New Roman" w:hAnsi="Times New Roman" w:cs="Times New Roman"/>
          <w:sz w:val="24"/>
          <w:szCs w:val="24"/>
        </w:rPr>
        <w:t>сценари</w:t>
      </w:r>
      <w:r w:rsidR="00D7254A">
        <w:rPr>
          <w:rFonts w:ascii="Times New Roman" w:hAnsi="Times New Roman" w:cs="Times New Roman"/>
          <w:sz w:val="24"/>
          <w:szCs w:val="24"/>
        </w:rPr>
        <w:t>и</w:t>
      </w:r>
      <w:r w:rsidR="00D7254A" w:rsidRPr="000A7745">
        <w:rPr>
          <w:rFonts w:ascii="Times New Roman" w:hAnsi="Times New Roman" w:cs="Times New Roman"/>
          <w:sz w:val="24"/>
          <w:szCs w:val="24"/>
        </w:rPr>
        <w:t xml:space="preserve"> </w:t>
      </w:r>
      <w:r w:rsidRPr="000A7745">
        <w:rPr>
          <w:rFonts w:ascii="Times New Roman" w:hAnsi="Times New Roman" w:cs="Times New Roman"/>
          <w:sz w:val="24"/>
          <w:szCs w:val="24"/>
        </w:rPr>
        <w:t>са изготвени за</w:t>
      </w:r>
      <w:r>
        <w:rPr>
          <w:rFonts w:ascii="Times New Roman" w:hAnsi="Times New Roman" w:cs="Times New Roman"/>
          <w:sz w:val="24"/>
          <w:szCs w:val="24"/>
        </w:rPr>
        <w:t xml:space="preserve"> следните групи потребители: домакинства (население); индустрия, селско стопанство и услуги.</w:t>
      </w:r>
    </w:p>
    <w:p w:rsidR="00F54462" w:rsidRPr="00FE3DF2" w:rsidRDefault="00F54462" w:rsidP="00D3089C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FE3DF2">
        <w:rPr>
          <w:rFonts w:ascii="Times New Roman" w:hAnsi="Times New Roman"/>
          <w:i/>
          <w:sz w:val="24"/>
          <w:szCs w:val="24"/>
          <w:u w:val="single"/>
        </w:rPr>
        <w:t>Домакинства</w:t>
      </w:r>
    </w:p>
    <w:p w:rsidR="00F54462" w:rsidRPr="00290D49" w:rsidRDefault="00F54462" w:rsidP="00D3089C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49" w:name="_Toc238027817"/>
      <w:bookmarkStart w:id="50" w:name="_Toc240878383"/>
      <w:r w:rsidRPr="00290D49">
        <w:rPr>
          <w:rFonts w:ascii="Times New Roman" w:hAnsi="Times New Roman" w:cs="Times New Roman"/>
          <w:i/>
          <w:sz w:val="24"/>
          <w:szCs w:val="24"/>
        </w:rPr>
        <w:t>Разходи за доставка на питейна вода</w:t>
      </w:r>
      <w:bookmarkEnd w:id="49"/>
      <w:bookmarkEnd w:id="50"/>
    </w:p>
    <w:p w:rsidR="00F54462" w:rsidRPr="00290D49" w:rsidRDefault="00F54462" w:rsidP="00D3089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1" w:name="_Toc238027818"/>
      <w:bookmarkStart w:id="52" w:name="_Toc240878384"/>
      <w:r w:rsidRPr="00290D49">
        <w:rPr>
          <w:rFonts w:ascii="Times New Roman" w:hAnsi="Times New Roman" w:cs="Times New Roman"/>
          <w:sz w:val="24"/>
          <w:szCs w:val="24"/>
        </w:rPr>
        <w:t>Разходите, свързани с доставката на питейна вода са прогнозирани посредством изпълнението на следните стъпки:</w:t>
      </w:r>
      <w:bookmarkEnd w:id="51"/>
      <w:bookmarkEnd w:id="52"/>
    </w:p>
    <w:p w:rsidR="00F54462" w:rsidRPr="00FE3DF2" w:rsidRDefault="00F54462" w:rsidP="00D3089C">
      <w:pPr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за населението. За тази цел </w:t>
      </w:r>
      <w:r>
        <w:rPr>
          <w:rFonts w:ascii="Times New Roman" w:hAnsi="Times New Roman"/>
          <w:sz w:val="24"/>
          <w:szCs w:val="24"/>
        </w:rPr>
        <w:t xml:space="preserve">са използвани осреднени разходи за доставка на вода за домакинствата 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 xml:space="preserve">Приема </w:t>
      </w:r>
      <w:r w:rsidR="00A952C3">
        <w:rPr>
          <w:rFonts w:ascii="Times New Roman" w:hAnsi="Times New Roman"/>
          <w:sz w:val="24"/>
          <w:szCs w:val="24"/>
        </w:rPr>
        <w:t xml:space="preserve">се, </w:t>
      </w:r>
      <w:r w:rsidRPr="00FE3DF2">
        <w:rPr>
          <w:rFonts w:ascii="Times New Roman" w:hAnsi="Times New Roman"/>
          <w:sz w:val="24"/>
          <w:szCs w:val="24"/>
        </w:rPr>
        <w:t>че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F54462" w:rsidRPr="00FE3DF2" w:rsidRDefault="00F54462" w:rsidP="00D3089C">
      <w:pPr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доставка на питейна вода за населението. Те се изчисляват като произведение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и прогнозното количество на използваната от населението вода</w:t>
      </w:r>
      <w:r w:rsidR="00FB19F9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Pr="00C2275D" w:rsidRDefault="00F54462" w:rsidP="00D3089C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53" w:name="_Toc238027819"/>
      <w:bookmarkStart w:id="54" w:name="_Toc240878385"/>
      <w:r w:rsidRPr="00C2275D">
        <w:rPr>
          <w:rFonts w:ascii="Times New Roman" w:hAnsi="Times New Roman" w:cs="Times New Roman"/>
          <w:i/>
          <w:sz w:val="24"/>
          <w:szCs w:val="24"/>
        </w:rPr>
        <w:t>Разходи за  отвеждането на отпадъчни води</w:t>
      </w:r>
      <w:bookmarkEnd w:id="53"/>
      <w:bookmarkEnd w:id="54"/>
    </w:p>
    <w:p w:rsidR="00F54462" w:rsidRPr="00C2275D" w:rsidRDefault="00F54462" w:rsidP="00D3089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5" w:name="_Toc238027820"/>
      <w:bookmarkStart w:id="56" w:name="_Toc240878386"/>
      <w:r w:rsidRPr="00C2275D">
        <w:rPr>
          <w:rFonts w:ascii="Times New Roman" w:hAnsi="Times New Roman" w:cs="Times New Roman"/>
          <w:sz w:val="24"/>
          <w:szCs w:val="24"/>
        </w:rPr>
        <w:t>Разходите, свързани с отвеждането на отпадъчни води са прогнозирани посредством изпълнението на следните стъпки:</w:t>
      </w:r>
      <w:bookmarkEnd w:id="55"/>
      <w:bookmarkEnd w:id="56"/>
    </w:p>
    <w:p w:rsidR="00F54462" w:rsidRPr="00FE3DF2" w:rsidRDefault="00F54462" w:rsidP="00D3089C">
      <w:pPr>
        <w:numPr>
          <w:ilvl w:val="0"/>
          <w:numId w:val="16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подадена в канализационната мрежа от населението. За тази цел се използват </w:t>
      </w:r>
      <w:r>
        <w:rPr>
          <w:rFonts w:ascii="Times New Roman" w:hAnsi="Times New Roman"/>
          <w:sz w:val="24"/>
          <w:szCs w:val="24"/>
        </w:rPr>
        <w:t>осреднени</w:t>
      </w:r>
      <w:r w:rsidRPr="00FE3DF2">
        <w:rPr>
          <w:rFonts w:ascii="Times New Roman" w:hAnsi="Times New Roman"/>
          <w:sz w:val="24"/>
          <w:szCs w:val="24"/>
        </w:rPr>
        <w:t xml:space="preserve"> разходи за отвеждане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</w:t>
      </w:r>
      <w:r>
        <w:rPr>
          <w:rFonts w:ascii="Times New Roman" w:hAnsi="Times New Roman"/>
          <w:sz w:val="24"/>
          <w:szCs w:val="24"/>
        </w:rPr>
        <w:t xml:space="preserve">за домакинствата 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 xml:space="preserve">Приема </w:t>
      </w:r>
      <w:r w:rsidR="004019EC">
        <w:rPr>
          <w:rFonts w:ascii="Times New Roman" w:hAnsi="Times New Roman"/>
          <w:sz w:val="24"/>
          <w:szCs w:val="24"/>
        </w:rPr>
        <w:t xml:space="preserve">се, </w:t>
      </w:r>
      <w:r w:rsidRPr="00FE3DF2">
        <w:rPr>
          <w:rFonts w:ascii="Times New Roman" w:hAnsi="Times New Roman"/>
          <w:sz w:val="24"/>
          <w:szCs w:val="24"/>
        </w:rPr>
        <w:t>че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  <w:r w:rsidRPr="00FE3DF2">
        <w:rPr>
          <w:rFonts w:ascii="Times New Roman" w:hAnsi="Times New Roman"/>
          <w:sz w:val="24"/>
          <w:szCs w:val="24"/>
        </w:rPr>
        <w:t xml:space="preserve"> </w:t>
      </w:r>
    </w:p>
    <w:p w:rsidR="00F54462" w:rsidRPr="00FE3DF2" w:rsidRDefault="00F54462" w:rsidP="00D3089C">
      <w:pPr>
        <w:numPr>
          <w:ilvl w:val="0"/>
          <w:numId w:val="16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отвеждане на отпадъчна вода за населението. Те се изчисляват като произведение на разходите за отвеждане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отпадъчна вода и прогнозното количество на отпадъчната вода за отвеждане от населението</w:t>
      </w:r>
      <w:r w:rsidR="00FB19F9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Pr="0052360E" w:rsidRDefault="00F54462" w:rsidP="00D3089C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57" w:name="_Toc238027821"/>
      <w:bookmarkStart w:id="58" w:name="_Toc240878387"/>
      <w:r w:rsidRPr="0052360E">
        <w:rPr>
          <w:rFonts w:ascii="Times New Roman" w:hAnsi="Times New Roman" w:cs="Times New Roman"/>
          <w:i/>
          <w:sz w:val="24"/>
          <w:szCs w:val="24"/>
        </w:rPr>
        <w:t>Разходи за  пречистването на отпадъчни води</w:t>
      </w:r>
      <w:bookmarkEnd w:id="57"/>
      <w:bookmarkEnd w:id="58"/>
    </w:p>
    <w:p w:rsidR="00F54462" w:rsidRPr="0052360E" w:rsidRDefault="00F54462" w:rsidP="00D3089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9" w:name="_Toc238027822"/>
      <w:bookmarkStart w:id="60" w:name="_Toc240878388"/>
      <w:r w:rsidRPr="0052360E">
        <w:rPr>
          <w:rFonts w:ascii="Times New Roman" w:hAnsi="Times New Roman" w:cs="Times New Roman"/>
          <w:sz w:val="24"/>
          <w:szCs w:val="24"/>
        </w:rPr>
        <w:t>Разходите, свързани с пречистването на отпадъчни води са прогнозирани посредством изпълнението на следните стъпки:</w:t>
      </w:r>
      <w:bookmarkEnd w:id="59"/>
      <w:bookmarkEnd w:id="60"/>
    </w:p>
    <w:p w:rsidR="00F54462" w:rsidRPr="00FE3DF2" w:rsidRDefault="00F54462" w:rsidP="00D3089C">
      <w:pPr>
        <w:numPr>
          <w:ilvl w:val="0"/>
          <w:numId w:val="17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пречистена отпадъчна вода от населението. За тази цел се използват </w:t>
      </w:r>
      <w:r>
        <w:rPr>
          <w:rFonts w:ascii="Times New Roman" w:hAnsi="Times New Roman"/>
          <w:sz w:val="24"/>
          <w:szCs w:val="24"/>
        </w:rPr>
        <w:t>осреднените</w:t>
      </w:r>
      <w:r w:rsidRPr="00FE3DF2">
        <w:rPr>
          <w:rFonts w:ascii="Times New Roman" w:hAnsi="Times New Roman"/>
          <w:sz w:val="24"/>
          <w:szCs w:val="24"/>
        </w:rPr>
        <w:t xml:space="preserve"> разходи за третиране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за </w:t>
      </w:r>
      <w:r>
        <w:rPr>
          <w:rFonts w:ascii="Times New Roman" w:hAnsi="Times New Roman"/>
          <w:sz w:val="24"/>
          <w:szCs w:val="24"/>
        </w:rPr>
        <w:t xml:space="preserve">домакинствата 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 xml:space="preserve">Приема </w:t>
      </w:r>
      <w:r w:rsidR="004019EC">
        <w:rPr>
          <w:rFonts w:ascii="Times New Roman" w:hAnsi="Times New Roman"/>
          <w:sz w:val="24"/>
          <w:szCs w:val="24"/>
        </w:rPr>
        <w:t xml:space="preserve">се, </w:t>
      </w:r>
      <w:r w:rsidRPr="00FE3DF2">
        <w:rPr>
          <w:rFonts w:ascii="Times New Roman" w:hAnsi="Times New Roman"/>
          <w:sz w:val="24"/>
          <w:szCs w:val="24"/>
        </w:rPr>
        <w:t>че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F54462" w:rsidRPr="00FE3DF2" w:rsidRDefault="00F54462" w:rsidP="00D3089C">
      <w:pPr>
        <w:numPr>
          <w:ilvl w:val="0"/>
          <w:numId w:val="17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третиране на отпадъчна вода от населението. Те се изчисляват като произведение на разходите за третиране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отпадъчна вода и прогнозното количество на отпадъчната вода за третиране от населението</w:t>
      </w:r>
      <w:r w:rsidR="002545F6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Default="00F54462" w:rsidP="00D3089C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:rsidR="00D3089C" w:rsidRDefault="00D3089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F54462" w:rsidRPr="00FE3DF2" w:rsidRDefault="00F54462" w:rsidP="004862C3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Общите разходи</w:t>
      </w:r>
      <w:r w:rsidR="00D3089C">
        <w:rPr>
          <w:rFonts w:ascii="Times New Roman" w:hAnsi="Times New Roman"/>
          <w:sz w:val="24"/>
          <w:szCs w:val="24"/>
          <w:lang w:val="en-US"/>
        </w:rPr>
        <w:t>,</w:t>
      </w:r>
      <w:r w:rsidRPr="00FE3DF2">
        <w:rPr>
          <w:rFonts w:ascii="Times New Roman" w:hAnsi="Times New Roman"/>
          <w:sz w:val="24"/>
          <w:szCs w:val="24"/>
        </w:rPr>
        <w:t xml:space="preserve"> свързани с услугите във водния сектор за населението</w:t>
      </w:r>
      <w:r w:rsidR="00D3089C">
        <w:rPr>
          <w:rFonts w:ascii="Times New Roman" w:hAnsi="Times New Roman"/>
          <w:sz w:val="24"/>
          <w:szCs w:val="24"/>
          <w:lang w:val="en-US"/>
        </w:rPr>
        <w:t>,</w:t>
      </w:r>
      <w:r w:rsidRPr="00FE3DF2">
        <w:rPr>
          <w:rFonts w:ascii="Times New Roman" w:hAnsi="Times New Roman"/>
          <w:sz w:val="24"/>
          <w:szCs w:val="24"/>
        </w:rPr>
        <w:t xml:space="preserve"> се изчисляват като сума от разходите за: снабдяване с вода, отвеждане и пречистване на отпадъчни води. </w:t>
      </w:r>
    </w:p>
    <w:p w:rsidR="00F54462" w:rsidRPr="00FE3DF2" w:rsidRDefault="00F54462" w:rsidP="00D3089C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FE3DF2">
        <w:rPr>
          <w:rFonts w:ascii="Times New Roman" w:hAnsi="Times New Roman"/>
          <w:i/>
          <w:sz w:val="24"/>
          <w:szCs w:val="24"/>
          <w:u w:val="single"/>
        </w:rPr>
        <w:t>Индустрия</w:t>
      </w:r>
    </w:p>
    <w:p w:rsidR="00F54462" w:rsidRPr="004D5FF7" w:rsidRDefault="00F54462" w:rsidP="00D3089C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61" w:name="_Toc238027823"/>
      <w:bookmarkStart w:id="62" w:name="_Toc240878389"/>
      <w:r w:rsidRPr="004D5FF7">
        <w:rPr>
          <w:rFonts w:ascii="Times New Roman" w:hAnsi="Times New Roman" w:cs="Times New Roman"/>
          <w:i/>
          <w:sz w:val="24"/>
          <w:szCs w:val="24"/>
        </w:rPr>
        <w:t>Разходи за доставка на вода</w:t>
      </w:r>
      <w:bookmarkEnd w:id="61"/>
      <w:bookmarkEnd w:id="62"/>
    </w:p>
    <w:p w:rsidR="00F54462" w:rsidRPr="004D5FF7" w:rsidRDefault="00F54462" w:rsidP="00D3089C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63" w:name="_Toc238027824"/>
      <w:bookmarkStart w:id="64" w:name="_Toc240878390"/>
      <w:r w:rsidRPr="004D5FF7">
        <w:rPr>
          <w:rFonts w:ascii="Times New Roman" w:hAnsi="Times New Roman"/>
          <w:sz w:val="24"/>
          <w:szCs w:val="24"/>
        </w:rPr>
        <w:t>Разходите, свързани с доставката на вода са прогнозирани посредством изпълнението на следните стъпки:</w:t>
      </w:r>
      <w:bookmarkEnd w:id="63"/>
      <w:bookmarkEnd w:id="64"/>
    </w:p>
    <w:p w:rsidR="00F54462" w:rsidRPr="00FE3DF2" w:rsidRDefault="00F54462" w:rsidP="00D3089C">
      <w:pPr>
        <w:numPr>
          <w:ilvl w:val="0"/>
          <w:numId w:val="1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за промишлеността от операторите. Приема се, че тези разходи са равни на </w:t>
      </w:r>
      <w:r>
        <w:rPr>
          <w:rFonts w:ascii="Times New Roman" w:hAnsi="Times New Roman"/>
          <w:sz w:val="24"/>
          <w:szCs w:val="24"/>
        </w:rPr>
        <w:t xml:space="preserve">осреднените по райони за басейново управление на водите </w:t>
      </w:r>
      <w:r w:rsidRPr="00FE3DF2">
        <w:rPr>
          <w:rFonts w:ascii="Times New Roman" w:hAnsi="Times New Roman"/>
          <w:sz w:val="24"/>
          <w:szCs w:val="24"/>
        </w:rPr>
        <w:t>разходи</w:t>
      </w:r>
      <w:r>
        <w:rPr>
          <w:rFonts w:ascii="Times New Roman" w:hAnsi="Times New Roman"/>
          <w:sz w:val="24"/>
          <w:szCs w:val="24"/>
        </w:rPr>
        <w:t xml:space="preserve"> за доставка на вода от хидромелиорациите, които освен за селското стопанство са и основен доставчик на вода и за индустрията. Осреднените разходи са за периода 2008-2012 г. и включват осреднени оперативни и капиталови разходи</w:t>
      </w:r>
      <w:r w:rsidRPr="00FE3DF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 xml:space="preserve">Приема </w:t>
      </w:r>
      <w:r w:rsidR="004019EC">
        <w:rPr>
          <w:rFonts w:ascii="Times New Roman" w:hAnsi="Times New Roman"/>
          <w:sz w:val="24"/>
          <w:szCs w:val="24"/>
        </w:rPr>
        <w:t xml:space="preserve">се, </w:t>
      </w:r>
      <w:r w:rsidRPr="00FE3DF2">
        <w:rPr>
          <w:rFonts w:ascii="Times New Roman" w:hAnsi="Times New Roman"/>
          <w:sz w:val="24"/>
          <w:szCs w:val="24"/>
        </w:rPr>
        <w:t>че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F54462" w:rsidRPr="00FE3DF2" w:rsidRDefault="00F54462" w:rsidP="00D3089C">
      <w:pPr>
        <w:numPr>
          <w:ilvl w:val="0"/>
          <w:numId w:val="1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доставка на вода за промишлеността от операторите. Те се изчисляват като произведение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и прогнозното количество на доставената от операторите вода за индустрията</w:t>
      </w:r>
      <w:r w:rsidR="0015322C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Pr="00FE3DF2" w:rsidRDefault="00F54462" w:rsidP="00D3089C">
      <w:pPr>
        <w:numPr>
          <w:ilvl w:val="0"/>
          <w:numId w:val="1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за промишлеността от собствено снабдяване. </w:t>
      </w:r>
      <w:r>
        <w:rPr>
          <w:rFonts w:ascii="Times New Roman" w:hAnsi="Times New Roman"/>
          <w:sz w:val="24"/>
          <w:szCs w:val="24"/>
        </w:rPr>
        <w:t>Използвани са осреднени по райони за басейново управление на водите разходи на 1 куб.м. вода доставена за индустрията от собствено снабдяване. Осреднените разходи са за периода 2008-2012 г. и включват осреднени оперативни и капиталови разходи</w:t>
      </w:r>
      <w:r w:rsidRPr="00FE3DF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 xml:space="preserve">Приема </w:t>
      </w:r>
      <w:r w:rsidR="004019EC">
        <w:rPr>
          <w:rFonts w:ascii="Times New Roman" w:hAnsi="Times New Roman"/>
          <w:sz w:val="24"/>
          <w:szCs w:val="24"/>
        </w:rPr>
        <w:t xml:space="preserve">се, </w:t>
      </w:r>
      <w:r w:rsidRPr="00FE3DF2">
        <w:rPr>
          <w:rFonts w:ascii="Times New Roman" w:hAnsi="Times New Roman"/>
          <w:sz w:val="24"/>
          <w:szCs w:val="24"/>
        </w:rPr>
        <w:t>че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F54462" w:rsidRPr="00FE3DF2" w:rsidRDefault="00F54462" w:rsidP="00D3089C">
      <w:pPr>
        <w:numPr>
          <w:ilvl w:val="0"/>
          <w:numId w:val="1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доставка на вода за промишлеността от собствено снабдяване. Те се изчисляват като произведение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и прогнозното количество на доставената от собствено снабдяване вода за индустрията</w:t>
      </w:r>
      <w:r w:rsidR="00581041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Pr="00F41755" w:rsidRDefault="00F54462" w:rsidP="00D3089C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65" w:name="_Toc238027825"/>
      <w:bookmarkStart w:id="66" w:name="_Toc240878391"/>
      <w:r w:rsidRPr="00F41755">
        <w:rPr>
          <w:rFonts w:ascii="Times New Roman" w:hAnsi="Times New Roman" w:cs="Times New Roman"/>
          <w:i/>
          <w:sz w:val="24"/>
          <w:szCs w:val="24"/>
        </w:rPr>
        <w:t>Разходи за  отвеждането на отпадъчни води</w:t>
      </w:r>
      <w:bookmarkEnd w:id="65"/>
      <w:bookmarkEnd w:id="66"/>
    </w:p>
    <w:p w:rsidR="00F54462" w:rsidRPr="00F41755" w:rsidRDefault="00F54462" w:rsidP="00D3089C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67" w:name="_Toc238027826"/>
      <w:bookmarkStart w:id="68" w:name="_Toc240878392"/>
      <w:r w:rsidRPr="00F41755">
        <w:rPr>
          <w:rFonts w:ascii="Times New Roman" w:hAnsi="Times New Roman"/>
          <w:sz w:val="24"/>
          <w:szCs w:val="24"/>
        </w:rPr>
        <w:t>Разходите, свързани с отвеждането на отпадъчни води са прогнозирани посредством изпълнението на следните стъпки:</w:t>
      </w:r>
      <w:bookmarkEnd w:id="67"/>
      <w:bookmarkEnd w:id="68"/>
    </w:p>
    <w:p w:rsidR="00F54462" w:rsidRPr="00FE3DF2" w:rsidRDefault="00F54462" w:rsidP="00D3089C">
      <w:pPr>
        <w:numPr>
          <w:ilvl w:val="0"/>
          <w:numId w:val="19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подадена в канализационната мрежа от индустрията. За тази цел се използват </w:t>
      </w:r>
      <w:r>
        <w:rPr>
          <w:rFonts w:ascii="Times New Roman" w:hAnsi="Times New Roman"/>
          <w:sz w:val="24"/>
          <w:szCs w:val="24"/>
        </w:rPr>
        <w:t>осреднени</w:t>
      </w:r>
      <w:r w:rsidRPr="00FE3DF2">
        <w:rPr>
          <w:rFonts w:ascii="Times New Roman" w:hAnsi="Times New Roman"/>
          <w:sz w:val="24"/>
          <w:szCs w:val="24"/>
        </w:rPr>
        <w:t xml:space="preserve"> разходи за отвеждане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</w:t>
      </w:r>
      <w:r>
        <w:rPr>
          <w:rFonts w:ascii="Times New Roman" w:hAnsi="Times New Roman"/>
          <w:sz w:val="24"/>
          <w:szCs w:val="24"/>
        </w:rPr>
        <w:t xml:space="preserve">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 xml:space="preserve">Приема </w:t>
      </w:r>
      <w:r w:rsidR="004019EC">
        <w:rPr>
          <w:rFonts w:ascii="Times New Roman" w:hAnsi="Times New Roman"/>
          <w:sz w:val="24"/>
          <w:szCs w:val="24"/>
        </w:rPr>
        <w:t xml:space="preserve">се, </w:t>
      </w:r>
      <w:r w:rsidRPr="00FE3DF2">
        <w:rPr>
          <w:rFonts w:ascii="Times New Roman" w:hAnsi="Times New Roman"/>
          <w:sz w:val="24"/>
          <w:szCs w:val="24"/>
        </w:rPr>
        <w:t>че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F54462" w:rsidRPr="00FE3DF2" w:rsidRDefault="00F54462" w:rsidP="00D3089C">
      <w:pPr>
        <w:numPr>
          <w:ilvl w:val="0"/>
          <w:numId w:val="19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отвеждане на отпадъчна вода от индустрията. Те се изчисляват като произведение на разходите за отвеждане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отпадъчна вода по прогнозното количество на отпадъчната вода за отвеждане от индустрията</w:t>
      </w:r>
      <w:r w:rsidR="00E32F90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Pr="00BE7CC8" w:rsidRDefault="00F54462" w:rsidP="00D3089C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69" w:name="_Toc238027827"/>
      <w:bookmarkStart w:id="70" w:name="_Toc240878393"/>
      <w:r w:rsidRPr="00BE7CC8">
        <w:rPr>
          <w:rFonts w:ascii="Times New Roman" w:hAnsi="Times New Roman" w:cs="Times New Roman"/>
          <w:i/>
          <w:sz w:val="24"/>
          <w:szCs w:val="24"/>
        </w:rPr>
        <w:t>Разходи за  пречистването на отпадъчни води</w:t>
      </w:r>
      <w:bookmarkEnd w:id="69"/>
      <w:bookmarkEnd w:id="70"/>
    </w:p>
    <w:p w:rsidR="00F54462" w:rsidRPr="00BE7CC8" w:rsidRDefault="00F54462" w:rsidP="00D3089C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71" w:name="_Toc238027828"/>
      <w:bookmarkStart w:id="72" w:name="_Toc240878394"/>
      <w:r w:rsidRPr="00BE7CC8">
        <w:rPr>
          <w:rFonts w:ascii="Times New Roman" w:hAnsi="Times New Roman"/>
          <w:sz w:val="24"/>
          <w:szCs w:val="24"/>
        </w:rPr>
        <w:t>Разходите, свързани с пречистването на отпадъчни води са прогнозирани посредством изпълнението на следните стъпки:</w:t>
      </w:r>
      <w:bookmarkEnd w:id="71"/>
      <w:bookmarkEnd w:id="72"/>
    </w:p>
    <w:p w:rsidR="00F54462" w:rsidRPr="00FE3DF2" w:rsidRDefault="00F54462" w:rsidP="00D3089C">
      <w:pPr>
        <w:numPr>
          <w:ilvl w:val="0"/>
          <w:numId w:val="20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пречистена отпадъчна вода от индустрията. За тази цел се използват </w:t>
      </w:r>
      <w:r>
        <w:rPr>
          <w:rFonts w:ascii="Times New Roman" w:hAnsi="Times New Roman"/>
          <w:sz w:val="24"/>
          <w:szCs w:val="24"/>
        </w:rPr>
        <w:t>осреднени</w:t>
      </w:r>
      <w:r w:rsidRPr="00FE3DF2">
        <w:rPr>
          <w:rFonts w:ascii="Times New Roman" w:hAnsi="Times New Roman"/>
          <w:sz w:val="24"/>
          <w:szCs w:val="24"/>
        </w:rPr>
        <w:t xml:space="preserve"> разходи за </w:t>
      </w:r>
      <w:r>
        <w:rPr>
          <w:rFonts w:ascii="Times New Roman" w:hAnsi="Times New Roman"/>
          <w:sz w:val="24"/>
          <w:szCs w:val="24"/>
        </w:rPr>
        <w:t>пречистване</w:t>
      </w:r>
      <w:r w:rsidRPr="00FE3DF2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</w:t>
      </w:r>
      <w:r>
        <w:rPr>
          <w:rFonts w:ascii="Times New Roman" w:hAnsi="Times New Roman"/>
          <w:sz w:val="24"/>
          <w:szCs w:val="24"/>
        </w:rPr>
        <w:t xml:space="preserve">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 xml:space="preserve">Приема </w:t>
      </w:r>
      <w:r w:rsidR="004019EC">
        <w:rPr>
          <w:rFonts w:ascii="Times New Roman" w:hAnsi="Times New Roman"/>
          <w:sz w:val="24"/>
          <w:szCs w:val="24"/>
        </w:rPr>
        <w:t xml:space="preserve">се, </w:t>
      </w:r>
      <w:r w:rsidRPr="00FE3DF2">
        <w:rPr>
          <w:rFonts w:ascii="Times New Roman" w:hAnsi="Times New Roman"/>
          <w:sz w:val="24"/>
          <w:szCs w:val="24"/>
        </w:rPr>
        <w:t>че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  <w:r w:rsidRPr="00FE3DF2">
        <w:rPr>
          <w:rFonts w:ascii="Times New Roman" w:hAnsi="Times New Roman"/>
          <w:sz w:val="24"/>
          <w:szCs w:val="24"/>
        </w:rPr>
        <w:t xml:space="preserve"> </w:t>
      </w:r>
    </w:p>
    <w:p w:rsidR="00F54462" w:rsidRPr="00FE3DF2" w:rsidRDefault="00F54462" w:rsidP="00D3089C">
      <w:pPr>
        <w:numPr>
          <w:ilvl w:val="0"/>
          <w:numId w:val="20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третиране на отпадъчна вода от индустрията. Те се изчисляват като произведение на разходите за третиране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отпадъчна вода и прогнозното количество на отпадъчната вода за третиране от индустрията</w:t>
      </w:r>
      <w:r w:rsidR="008D19D6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Pr="00FE3DF2" w:rsidRDefault="00F54462" w:rsidP="00D3089C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Общите разходи</w:t>
      </w:r>
      <w:r w:rsidR="004019EC">
        <w:rPr>
          <w:rFonts w:ascii="Times New Roman" w:hAnsi="Times New Roman"/>
          <w:sz w:val="24"/>
          <w:szCs w:val="24"/>
        </w:rPr>
        <w:t>,</w:t>
      </w:r>
      <w:r w:rsidRPr="00FE3DF2">
        <w:rPr>
          <w:rFonts w:ascii="Times New Roman" w:hAnsi="Times New Roman"/>
          <w:sz w:val="24"/>
          <w:szCs w:val="24"/>
        </w:rPr>
        <w:t xml:space="preserve"> свързани с услугите във водния сектор предназначени за индустрията  се изчисляват като сума от разходите за: снабдяване с вода, отвеждане и пречистване на отпадъчни води. </w:t>
      </w:r>
    </w:p>
    <w:p w:rsidR="00F54462" w:rsidRPr="00FE3DF2" w:rsidRDefault="00F54462" w:rsidP="00D3089C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FE3DF2">
        <w:rPr>
          <w:rFonts w:ascii="Times New Roman" w:hAnsi="Times New Roman"/>
          <w:i/>
          <w:sz w:val="24"/>
          <w:szCs w:val="24"/>
          <w:u w:val="single"/>
        </w:rPr>
        <w:t>Селско стопанство</w:t>
      </w:r>
    </w:p>
    <w:p w:rsidR="00F54462" w:rsidRPr="009D73F6" w:rsidRDefault="00F54462" w:rsidP="00D3089C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73" w:name="_Toc238027829"/>
      <w:bookmarkStart w:id="74" w:name="_Toc240878395"/>
      <w:r w:rsidRPr="009D73F6">
        <w:rPr>
          <w:rFonts w:ascii="Times New Roman" w:hAnsi="Times New Roman" w:cs="Times New Roman"/>
          <w:i/>
          <w:sz w:val="24"/>
          <w:szCs w:val="24"/>
        </w:rPr>
        <w:t>Разходи за доставка на вода</w:t>
      </w:r>
      <w:bookmarkEnd w:id="73"/>
      <w:bookmarkEnd w:id="74"/>
    </w:p>
    <w:p w:rsidR="00F54462" w:rsidRPr="009D73F6" w:rsidRDefault="00F54462" w:rsidP="00D3089C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75" w:name="_Toc238027830"/>
      <w:bookmarkStart w:id="76" w:name="_Toc240878396"/>
      <w:r w:rsidRPr="009D73F6">
        <w:rPr>
          <w:rFonts w:ascii="Times New Roman" w:hAnsi="Times New Roman"/>
          <w:sz w:val="24"/>
          <w:szCs w:val="24"/>
        </w:rPr>
        <w:t>Разходите, свързани с доставката на вода са прогнозирани посредством изпълнението на следните стъпки:</w:t>
      </w:r>
      <w:bookmarkEnd w:id="75"/>
      <w:bookmarkEnd w:id="76"/>
    </w:p>
    <w:p w:rsidR="00F54462" w:rsidRPr="00FE3DF2" w:rsidRDefault="00F54462" w:rsidP="00D3089C">
      <w:pPr>
        <w:numPr>
          <w:ilvl w:val="0"/>
          <w:numId w:val="2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за </w:t>
      </w:r>
      <w:r>
        <w:rPr>
          <w:rFonts w:ascii="Times New Roman" w:hAnsi="Times New Roman"/>
          <w:sz w:val="24"/>
          <w:szCs w:val="24"/>
        </w:rPr>
        <w:t>селското стопанство</w:t>
      </w:r>
      <w:r w:rsidRPr="00FE3DF2">
        <w:rPr>
          <w:rFonts w:ascii="Times New Roman" w:hAnsi="Times New Roman"/>
          <w:sz w:val="24"/>
          <w:szCs w:val="24"/>
        </w:rPr>
        <w:t xml:space="preserve"> от операторите. Приема се, че тези разходи са равни на </w:t>
      </w:r>
      <w:r>
        <w:rPr>
          <w:rFonts w:ascii="Times New Roman" w:hAnsi="Times New Roman"/>
          <w:sz w:val="24"/>
          <w:szCs w:val="24"/>
        </w:rPr>
        <w:t xml:space="preserve">осреднените по райони за басейново управление на водите </w:t>
      </w:r>
      <w:r w:rsidRPr="00FE3DF2">
        <w:rPr>
          <w:rFonts w:ascii="Times New Roman" w:hAnsi="Times New Roman"/>
          <w:sz w:val="24"/>
          <w:szCs w:val="24"/>
        </w:rPr>
        <w:t>разходи</w:t>
      </w:r>
      <w:r>
        <w:rPr>
          <w:rFonts w:ascii="Times New Roman" w:hAnsi="Times New Roman"/>
          <w:sz w:val="24"/>
          <w:szCs w:val="24"/>
        </w:rPr>
        <w:t xml:space="preserve"> за доставка на вода от хидромелиорациите, които са основен доставчик на вода за сектора. Осреднените разходи са за периода 2008-2012 г. и включват осреднени оперативни и капиталови разходи</w:t>
      </w:r>
      <w:r w:rsidRPr="00FE3DF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>Приема</w:t>
      </w:r>
      <w:r w:rsidR="004019EC">
        <w:rPr>
          <w:rFonts w:ascii="Times New Roman" w:hAnsi="Times New Roman"/>
          <w:sz w:val="24"/>
          <w:szCs w:val="24"/>
        </w:rPr>
        <w:t xml:space="preserve"> се, </w:t>
      </w:r>
      <w:r w:rsidRPr="00FE3DF2">
        <w:rPr>
          <w:rFonts w:ascii="Times New Roman" w:hAnsi="Times New Roman"/>
          <w:sz w:val="24"/>
          <w:szCs w:val="24"/>
        </w:rPr>
        <w:t xml:space="preserve"> че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  <w:r w:rsidRPr="00FE3DF2">
        <w:rPr>
          <w:rFonts w:ascii="Times New Roman" w:hAnsi="Times New Roman"/>
          <w:sz w:val="24"/>
          <w:szCs w:val="24"/>
        </w:rPr>
        <w:t xml:space="preserve">  </w:t>
      </w:r>
    </w:p>
    <w:p w:rsidR="00F54462" w:rsidRPr="00FE3DF2" w:rsidRDefault="00F54462" w:rsidP="00D3089C">
      <w:pPr>
        <w:numPr>
          <w:ilvl w:val="0"/>
          <w:numId w:val="2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доставка на вода за селското стопанство от операторите. Те се изчисляват като произведение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по прогнозното количество на доставената от операторите вода за селското стопанство</w:t>
      </w:r>
      <w:r w:rsidR="00156C33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Pr="00FE3DF2" w:rsidRDefault="00F54462" w:rsidP="00D3089C">
      <w:pPr>
        <w:numPr>
          <w:ilvl w:val="0"/>
          <w:numId w:val="2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за </w:t>
      </w:r>
      <w:r>
        <w:rPr>
          <w:rFonts w:ascii="Times New Roman" w:hAnsi="Times New Roman"/>
          <w:sz w:val="24"/>
          <w:szCs w:val="24"/>
        </w:rPr>
        <w:t>селското стопанство</w:t>
      </w:r>
      <w:r w:rsidRPr="00FE3DF2">
        <w:rPr>
          <w:rFonts w:ascii="Times New Roman" w:hAnsi="Times New Roman"/>
          <w:sz w:val="24"/>
          <w:szCs w:val="24"/>
        </w:rPr>
        <w:t xml:space="preserve"> от собствено снабдяване. </w:t>
      </w:r>
      <w:r>
        <w:rPr>
          <w:rFonts w:ascii="Times New Roman" w:hAnsi="Times New Roman"/>
          <w:sz w:val="24"/>
          <w:szCs w:val="24"/>
        </w:rPr>
        <w:t>Използвани са осреднени по райони за басейново управление на водите разходи на 1 куб.м. вода доставена за селското стопанство от собствено снабдяване. Осреднените разходи са за периода 2008-2012 г. и включват осреднени оперативни и капиталови разходи</w:t>
      </w:r>
      <w:r w:rsidRPr="00FE3DF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 xml:space="preserve">Приема </w:t>
      </w:r>
      <w:r w:rsidR="004019EC">
        <w:rPr>
          <w:rFonts w:ascii="Times New Roman" w:hAnsi="Times New Roman"/>
          <w:sz w:val="24"/>
          <w:szCs w:val="24"/>
        </w:rPr>
        <w:t xml:space="preserve">се, </w:t>
      </w:r>
      <w:r w:rsidRPr="00FE3DF2">
        <w:rPr>
          <w:rFonts w:ascii="Times New Roman" w:hAnsi="Times New Roman"/>
          <w:sz w:val="24"/>
          <w:szCs w:val="24"/>
        </w:rPr>
        <w:t>че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F54462" w:rsidRPr="00FE3DF2" w:rsidRDefault="00F54462" w:rsidP="00D3089C">
      <w:pPr>
        <w:numPr>
          <w:ilvl w:val="0"/>
          <w:numId w:val="2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доставка на вода за селското стопанство от собствено снабдяване. Те се изчисляват като произведение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по прогнозното количество на доставената от собствено снабдяване вода за селското стопанство</w:t>
      </w:r>
      <w:r w:rsidR="002C4B58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Pr="009D73F6" w:rsidRDefault="00F54462" w:rsidP="00D3089C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77" w:name="_Toc238027831"/>
      <w:bookmarkStart w:id="78" w:name="_Toc240878397"/>
      <w:r w:rsidRPr="009D73F6">
        <w:rPr>
          <w:rFonts w:ascii="Times New Roman" w:hAnsi="Times New Roman" w:cs="Times New Roman"/>
          <w:i/>
          <w:sz w:val="24"/>
          <w:szCs w:val="24"/>
        </w:rPr>
        <w:t>Разходи за  отвеждането на отпадъчни води</w:t>
      </w:r>
      <w:bookmarkEnd w:id="77"/>
      <w:bookmarkEnd w:id="78"/>
    </w:p>
    <w:p w:rsidR="00F54462" w:rsidRPr="009D73F6" w:rsidRDefault="00F54462" w:rsidP="00D3089C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79" w:name="_Toc238027832"/>
      <w:bookmarkStart w:id="80" w:name="_Toc240878398"/>
      <w:r w:rsidRPr="009D73F6">
        <w:rPr>
          <w:rFonts w:ascii="Times New Roman" w:hAnsi="Times New Roman"/>
          <w:sz w:val="24"/>
          <w:szCs w:val="24"/>
        </w:rPr>
        <w:t>Разходите, свързани с отвеждането на отпадъчни води са прогнозирани посредством изпълнението на следните стъпки:</w:t>
      </w:r>
      <w:bookmarkEnd w:id="79"/>
      <w:bookmarkEnd w:id="80"/>
    </w:p>
    <w:p w:rsidR="00F54462" w:rsidRPr="00FE3DF2" w:rsidRDefault="00F54462" w:rsidP="00D3089C">
      <w:pPr>
        <w:numPr>
          <w:ilvl w:val="0"/>
          <w:numId w:val="22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подадена в канализационната мрежа от селското стопанство. За тази цел се използват </w:t>
      </w:r>
      <w:r>
        <w:rPr>
          <w:rFonts w:ascii="Times New Roman" w:hAnsi="Times New Roman"/>
          <w:sz w:val="24"/>
          <w:szCs w:val="24"/>
        </w:rPr>
        <w:t>осреднени</w:t>
      </w:r>
      <w:r w:rsidRPr="00FE3DF2">
        <w:rPr>
          <w:rFonts w:ascii="Times New Roman" w:hAnsi="Times New Roman"/>
          <w:sz w:val="24"/>
          <w:szCs w:val="24"/>
        </w:rPr>
        <w:t xml:space="preserve"> разходи за отвеждане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</w:t>
      </w:r>
      <w:r>
        <w:rPr>
          <w:rFonts w:ascii="Times New Roman" w:hAnsi="Times New Roman"/>
          <w:sz w:val="24"/>
          <w:szCs w:val="24"/>
        </w:rPr>
        <w:t xml:space="preserve">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>Приема</w:t>
      </w:r>
      <w:r w:rsidR="004019EC">
        <w:rPr>
          <w:rFonts w:ascii="Times New Roman" w:hAnsi="Times New Roman"/>
          <w:sz w:val="24"/>
          <w:szCs w:val="24"/>
        </w:rPr>
        <w:t xml:space="preserve"> се, </w:t>
      </w:r>
      <w:r w:rsidRPr="00FE3DF2">
        <w:rPr>
          <w:rFonts w:ascii="Times New Roman" w:hAnsi="Times New Roman"/>
          <w:sz w:val="24"/>
          <w:szCs w:val="24"/>
        </w:rPr>
        <w:t xml:space="preserve"> че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тези разходи ще нарастват със средногодишния темп на изменение на тези разходи за страната за периода 2008-2012 г.</w:t>
      </w:r>
    </w:p>
    <w:p w:rsidR="00F54462" w:rsidRPr="00FE3DF2" w:rsidRDefault="00F54462" w:rsidP="00D3089C">
      <w:pPr>
        <w:numPr>
          <w:ilvl w:val="0"/>
          <w:numId w:val="22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отвеждане на отпадъчна вода от селското стопанство. Те се изчисляват като произведение на разходите за отвеждане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отпадъчна вода по прогнозното количество на отпадъчната вода за отвеждане от селското стопанство</w:t>
      </w:r>
      <w:r w:rsidR="004641E1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Pr="005F3C55" w:rsidRDefault="00F54462" w:rsidP="00D3089C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81" w:name="_Toc238027833"/>
      <w:bookmarkStart w:id="82" w:name="_Toc240878399"/>
      <w:r w:rsidRPr="005F3C55">
        <w:rPr>
          <w:rFonts w:ascii="Times New Roman" w:hAnsi="Times New Roman" w:cs="Times New Roman"/>
          <w:i/>
          <w:sz w:val="24"/>
          <w:szCs w:val="24"/>
        </w:rPr>
        <w:t>Разходи за  пречистването на отпадъчни води</w:t>
      </w:r>
      <w:bookmarkEnd w:id="81"/>
      <w:bookmarkEnd w:id="82"/>
    </w:p>
    <w:p w:rsidR="00F54462" w:rsidRPr="005F3C55" w:rsidRDefault="00F54462" w:rsidP="00D3089C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83" w:name="_Toc238027834"/>
      <w:bookmarkStart w:id="84" w:name="_Toc240878400"/>
      <w:r w:rsidRPr="005F3C55">
        <w:rPr>
          <w:rFonts w:ascii="Times New Roman" w:hAnsi="Times New Roman"/>
          <w:sz w:val="24"/>
          <w:szCs w:val="24"/>
        </w:rPr>
        <w:t>Разходите, свързани с пречистването на отпадъчни води са прогнозирани посредством изпълнението на следните стъпки:</w:t>
      </w:r>
      <w:bookmarkEnd w:id="83"/>
      <w:bookmarkEnd w:id="84"/>
    </w:p>
    <w:p w:rsidR="00F54462" w:rsidRPr="00FE3DF2" w:rsidRDefault="00F54462" w:rsidP="00D3089C">
      <w:pPr>
        <w:numPr>
          <w:ilvl w:val="0"/>
          <w:numId w:val="26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пречистена отпадъчна вода от селското стопанство. За тази цел се използват </w:t>
      </w:r>
      <w:r>
        <w:rPr>
          <w:rFonts w:ascii="Times New Roman" w:hAnsi="Times New Roman"/>
          <w:sz w:val="24"/>
          <w:szCs w:val="24"/>
        </w:rPr>
        <w:t>осреднени</w:t>
      </w:r>
      <w:r w:rsidRPr="00FE3DF2">
        <w:rPr>
          <w:rFonts w:ascii="Times New Roman" w:hAnsi="Times New Roman"/>
          <w:sz w:val="24"/>
          <w:szCs w:val="24"/>
        </w:rPr>
        <w:t xml:space="preserve"> разходи за </w:t>
      </w:r>
      <w:r>
        <w:rPr>
          <w:rFonts w:ascii="Times New Roman" w:hAnsi="Times New Roman"/>
          <w:sz w:val="24"/>
          <w:szCs w:val="24"/>
        </w:rPr>
        <w:t>пречистване</w:t>
      </w:r>
      <w:r w:rsidRPr="00FE3DF2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</w:t>
      </w:r>
      <w:r>
        <w:rPr>
          <w:rFonts w:ascii="Times New Roman" w:hAnsi="Times New Roman"/>
          <w:sz w:val="24"/>
          <w:szCs w:val="24"/>
        </w:rPr>
        <w:t xml:space="preserve">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 xml:space="preserve">Приема </w:t>
      </w:r>
      <w:r w:rsidR="004019EC">
        <w:rPr>
          <w:rFonts w:ascii="Times New Roman" w:hAnsi="Times New Roman"/>
          <w:sz w:val="24"/>
          <w:szCs w:val="24"/>
        </w:rPr>
        <w:t xml:space="preserve">се, </w:t>
      </w:r>
      <w:r w:rsidRPr="00FE3DF2">
        <w:rPr>
          <w:rFonts w:ascii="Times New Roman" w:hAnsi="Times New Roman"/>
          <w:sz w:val="24"/>
          <w:szCs w:val="24"/>
        </w:rPr>
        <w:t>че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тези разходи ще нарастват със средногодишния темп на изменение на тези разходи за страната за периода 2008-2012 г.</w:t>
      </w:r>
      <w:r w:rsidRPr="00FE3DF2">
        <w:rPr>
          <w:rFonts w:ascii="Times New Roman" w:hAnsi="Times New Roman"/>
          <w:sz w:val="24"/>
          <w:szCs w:val="24"/>
        </w:rPr>
        <w:t xml:space="preserve"> </w:t>
      </w:r>
    </w:p>
    <w:p w:rsidR="00F54462" w:rsidRPr="00FE3DF2" w:rsidRDefault="00F54462" w:rsidP="00D3089C">
      <w:pPr>
        <w:numPr>
          <w:ilvl w:val="0"/>
          <w:numId w:val="26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третиране на отпадъчна вода от селското стопанство. Те се изчисляват като произведение на разходите за третиране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отпадъчна вода и прогнозното количество на отпадъчната вода за третиране от селското стопанство</w:t>
      </w:r>
      <w:r w:rsidR="00650B51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Default="00F54462" w:rsidP="004862C3">
      <w:pPr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Общите разходи</w:t>
      </w:r>
      <w:r w:rsidR="004019EC">
        <w:rPr>
          <w:rFonts w:ascii="Times New Roman" w:hAnsi="Times New Roman"/>
          <w:sz w:val="24"/>
          <w:szCs w:val="24"/>
        </w:rPr>
        <w:t>,</w:t>
      </w:r>
      <w:r w:rsidRPr="00FE3DF2">
        <w:rPr>
          <w:rFonts w:ascii="Times New Roman" w:hAnsi="Times New Roman"/>
          <w:sz w:val="24"/>
          <w:szCs w:val="24"/>
        </w:rPr>
        <w:t xml:space="preserve"> свързани с услугите във водния сектор предназначени за селското стопанство  се изчисляват като сума от разходите за: снабдяване с вода, отвеждане и пречистване на отпадъчни води. </w:t>
      </w:r>
    </w:p>
    <w:p w:rsidR="009B01F8" w:rsidRDefault="009B01F8">
      <w:pPr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br w:type="page"/>
      </w:r>
    </w:p>
    <w:p w:rsidR="00F54462" w:rsidRPr="00FE3DF2" w:rsidRDefault="00F54462" w:rsidP="00D3089C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FE3DF2">
        <w:rPr>
          <w:rFonts w:ascii="Times New Roman" w:hAnsi="Times New Roman"/>
          <w:i/>
          <w:sz w:val="24"/>
          <w:szCs w:val="24"/>
          <w:u w:val="single"/>
        </w:rPr>
        <w:t>Услуги</w:t>
      </w:r>
    </w:p>
    <w:p w:rsidR="00F54462" w:rsidRPr="00F3145D" w:rsidRDefault="00F54462" w:rsidP="00D3089C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85" w:name="_Toc238027835"/>
      <w:bookmarkStart w:id="86" w:name="_Toc240878401"/>
      <w:r w:rsidRPr="00F3145D">
        <w:rPr>
          <w:rFonts w:ascii="Times New Roman" w:hAnsi="Times New Roman" w:cs="Times New Roman"/>
          <w:i/>
          <w:sz w:val="24"/>
          <w:szCs w:val="24"/>
        </w:rPr>
        <w:t>Разходи за доставка на вода</w:t>
      </w:r>
      <w:bookmarkEnd w:id="85"/>
      <w:bookmarkEnd w:id="86"/>
    </w:p>
    <w:p w:rsidR="00F54462" w:rsidRPr="00F3145D" w:rsidRDefault="00F54462" w:rsidP="00D3089C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87" w:name="_Toc238027836"/>
      <w:bookmarkStart w:id="88" w:name="_Toc240878402"/>
      <w:r w:rsidRPr="00F3145D">
        <w:rPr>
          <w:rFonts w:ascii="Times New Roman" w:hAnsi="Times New Roman"/>
          <w:sz w:val="24"/>
          <w:szCs w:val="24"/>
        </w:rPr>
        <w:t>Разходите, свързани с доставката на вода са прогнозирани посредством изпълнението на следните стъпки:</w:t>
      </w:r>
      <w:bookmarkEnd w:id="87"/>
      <w:bookmarkEnd w:id="88"/>
    </w:p>
    <w:p w:rsidR="00F54462" w:rsidRPr="00FE3DF2" w:rsidRDefault="00F54462" w:rsidP="00D3089C">
      <w:pPr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за услугите от операторите. Приема се, че тези разходи са равни на разходи</w:t>
      </w:r>
      <w:r>
        <w:rPr>
          <w:rFonts w:ascii="Times New Roman" w:hAnsi="Times New Roman"/>
          <w:sz w:val="24"/>
          <w:szCs w:val="24"/>
        </w:rPr>
        <w:t>те</w:t>
      </w:r>
      <w:r w:rsidRPr="00FE3DF2">
        <w:rPr>
          <w:rFonts w:ascii="Times New Roman" w:hAnsi="Times New Roman"/>
          <w:sz w:val="24"/>
          <w:szCs w:val="24"/>
        </w:rPr>
        <w:t xml:space="preserve">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за населението. За тази цел </w:t>
      </w:r>
      <w:r>
        <w:rPr>
          <w:rFonts w:ascii="Times New Roman" w:hAnsi="Times New Roman"/>
          <w:sz w:val="24"/>
          <w:szCs w:val="24"/>
        </w:rPr>
        <w:t xml:space="preserve">са използвани осреднени разходи за доставка на вода за домакинствата 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>Приема</w:t>
      </w:r>
      <w:r w:rsidR="00912211">
        <w:rPr>
          <w:rFonts w:ascii="Times New Roman" w:hAnsi="Times New Roman"/>
          <w:sz w:val="24"/>
          <w:szCs w:val="24"/>
        </w:rPr>
        <w:t xml:space="preserve"> се,</w:t>
      </w:r>
      <w:r w:rsidRPr="00FE3DF2">
        <w:rPr>
          <w:rFonts w:ascii="Times New Roman" w:hAnsi="Times New Roman"/>
          <w:sz w:val="24"/>
          <w:szCs w:val="24"/>
        </w:rPr>
        <w:t xml:space="preserve"> че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F54462" w:rsidRPr="00FE3DF2" w:rsidRDefault="00F54462" w:rsidP="00D3089C">
      <w:pPr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доставка на вода за услугите от операторите. Те се изчисляват като произведение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и прогнозното количество на доставената от операторите вода за услугите</w:t>
      </w:r>
      <w:r w:rsidR="000A0E43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Pr="00FE3DF2" w:rsidRDefault="00F54462" w:rsidP="00D3089C">
      <w:pPr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за услугите от собствено снабдяване. </w:t>
      </w:r>
      <w:r>
        <w:rPr>
          <w:rFonts w:ascii="Times New Roman" w:hAnsi="Times New Roman"/>
          <w:sz w:val="24"/>
          <w:szCs w:val="24"/>
        </w:rPr>
        <w:t>Тъй като не разполагаме с информация за средните разходи за доставка на вода за услугите от собствено снабдяване сме използвали осреднени по райони за басейново управление на водите разходи на 1 куб.м. вода доставена за селското стопанство от собствено снабдяване. Осреднените разходи са за периода 2008-2012 г. и включват осреднени оперативни и капиталови разходи</w:t>
      </w:r>
      <w:r w:rsidRPr="00FE3DF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 xml:space="preserve">Приема </w:t>
      </w:r>
      <w:r w:rsidR="00912211">
        <w:rPr>
          <w:rFonts w:ascii="Times New Roman" w:hAnsi="Times New Roman"/>
          <w:sz w:val="24"/>
          <w:szCs w:val="24"/>
        </w:rPr>
        <w:t xml:space="preserve">се, </w:t>
      </w:r>
      <w:r w:rsidRPr="00FE3DF2">
        <w:rPr>
          <w:rFonts w:ascii="Times New Roman" w:hAnsi="Times New Roman"/>
          <w:sz w:val="24"/>
          <w:szCs w:val="24"/>
        </w:rPr>
        <w:t>че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F54462" w:rsidRPr="00FE3DF2" w:rsidRDefault="00F54462" w:rsidP="00D3089C">
      <w:pPr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доставка на вода за услугите от собствено снабдяване. Те се изчисляват като произведение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и прогнозното количество на доставената от собствено снабдяване вода за услугите</w:t>
      </w:r>
      <w:r w:rsidR="000F4194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Pr="00F3145D" w:rsidRDefault="00F54462" w:rsidP="00D3089C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89" w:name="_Toc238027837"/>
      <w:bookmarkStart w:id="90" w:name="_Toc240878403"/>
      <w:r w:rsidRPr="00F3145D">
        <w:rPr>
          <w:rFonts w:ascii="Times New Roman" w:hAnsi="Times New Roman" w:cs="Times New Roman"/>
          <w:i/>
          <w:sz w:val="24"/>
          <w:szCs w:val="24"/>
        </w:rPr>
        <w:t>Разходи за  отвеждането на отпадъчни води</w:t>
      </w:r>
      <w:bookmarkEnd w:id="89"/>
      <w:bookmarkEnd w:id="90"/>
    </w:p>
    <w:p w:rsidR="00F54462" w:rsidRPr="00F3145D" w:rsidRDefault="00F54462" w:rsidP="00D3089C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91" w:name="_Toc238027838"/>
      <w:bookmarkStart w:id="92" w:name="_Toc240878404"/>
      <w:r w:rsidRPr="00F3145D">
        <w:rPr>
          <w:rFonts w:ascii="Times New Roman" w:hAnsi="Times New Roman"/>
          <w:sz w:val="24"/>
          <w:szCs w:val="24"/>
        </w:rPr>
        <w:t>Разходите, свързани с отвеждането на отпадъчни води са прогнозирани посредством изпълнението на следните стъпки:</w:t>
      </w:r>
      <w:bookmarkEnd w:id="91"/>
      <w:bookmarkEnd w:id="92"/>
    </w:p>
    <w:p w:rsidR="00F54462" w:rsidRPr="00FE3DF2" w:rsidRDefault="00F54462" w:rsidP="00D3089C">
      <w:pPr>
        <w:numPr>
          <w:ilvl w:val="0"/>
          <w:numId w:val="2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подадена в канализационната мрежа от услугите. За тази цел се използват </w:t>
      </w:r>
      <w:r>
        <w:rPr>
          <w:rFonts w:ascii="Times New Roman" w:hAnsi="Times New Roman"/>
          <w:sz w:val="24"/>
          <w:szCs w:val="24"/>
        </w:rPr>
        <w:t>осреднени</w:t>
      </w:r>
      <w:r w:rsidRPr="00FE3DF2">
        <w:rPr>
          <w:rFonts w:ascii="Times New Roman" w:hAnsi="Times New Roman"/>
          <w:sz w:val="24"/>
          <w:szCs w:val="24"/>
        </w:rPr>
        <w:t xml:space="preserve"> разходи за отвеждане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</w:t>
      </w:r>
      <w:r>
        <w:rPr>
          <w:rFonts w:ascii="Times New Roman" w:hAnsi="Times New Roman"/>
          <w:sz w:val="24"/>
          <w:szCs w:val="24"/>
        </w:rPr>
        <w:t xml:space="preserve">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 xml:space="preserve">Приема </w:t>
      </w:r>
      <w:r w:rsidR="00912211">
        <w:rPr>
          <w:rFonts w:ascii="Times New Roman" w:hAnsi="Times New Roman"/>
          <w:sz w:val="24"/>
          <w:szCs w:val="24"/>
        </w:rPr>
        <w:t xml:space="preserve">се, </w:t>
      </w:r>
      <w:r w:rsidRPr="00FE3DF2">
        <w:rPr>
          <w:rFonts w:ascii="Times New Roman" w:hAnsi="Times New Roman"/>
          <w:sz w:val="24"/>
          <w:szCs w:val="24"/>
        </w:rPr>
        <w:t>че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тези разходи ще нарастват със средногодишния темп на изменение на тези разходи за страната за периода 2008-2012 г.</w:t>
      </w:r>
    </w:p>
    <w:p w:rsidR="00F54462" w:rsidRPr="00FE3DF2" w:rsidRDefault="00F54462" w:rsidP="00D3089C">
      <w:pPr>
        <w:numPr>
          <w:ilvl w:val="0"/>
          <w:numId w:val="2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отвеждане на отпадъчна вода от услугите. Те се изчисляват като произведение на разходите за отвеждане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отпадъчна вода по прогнозното количество на отпадъчната вода за отвеждане от услугите</w:t>
      </w:r>
      <w:r w:rsidR="007B3F99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Pr="00F3145D" w:rsidRDefault="00F54462" w:rsidP="00D3089C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93" w:name="_Toc238027839"/>
      <w:bookmarkStart w:id="94" w:name="_Toc240878405"/>
      <w:r w:rsidRPr="00F3145D">
        <w:rPr>
          <w:rFonts w:ascii="Times New Roman" w:hAnsi="Times New Roman" w:cs="Times New Roman"/>
          <w:i/>
          <w:sz w:val="24"/>
          <w:szCs w:val="24"/>
        </w:rPr>
        <w:t>Разходи за  пречистването на отпадъчни води</w:t>
      </w:r>
      <w:bookmarkEnd w:id="93"/>
      <w:bookmarkEnd w:id="94"/>
    </w:p>
    <w:p w:rsidR="00F54462" w:rsidRPr="00F3145D" w:rsidRDefault="00F54462" w:rsidP="00D3089C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95" w:name="_Toc238027840"/>
      <w:bookmarkStart w:id="96" w:name="_Toc240878406"/>
      <w:r w:rsidRPr="00F3145D">
        <w:rPr>
          <w:rFonts w:ascii="Times New Roman" w:hAnsi="Times New Roman"/>
          <w:sz w:val="24"/>
          <w:szCs w:val="24"/>
        </w:rPr>
        <w:t>Разходите, свързани с пречистването на отпадъчни води са прогнозирани посредством изпълнението на следните стъпки:</w:t>
      </w:r>
      <w:bookmarkEnd w:id="95"/>
      <w:bookmarkEnd w:id="96"/>
    </w:p>
    <w:p w:rsidR="00F54462" w:rsidRPr="00FE3DF2" w:rsidRDefault="00F54462" w:rsidP="00D3089C">
      <w:pPr>
        <w:numPr>
          <w:ilvl w:val="0"/>
          <w:numId w:val="25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пречистена отпадъчна вода от услугите. За тази цел се използват </w:t>
      </w:r>
      <w:r>
        <w:rPr>
          <w:rFonts w:ascii="Times New Roman" w:hAnsi="Times New Roman"/>
          <w:sz w:val="24"/>
          <w:szCs w:val="24"/>
        </w:rPr>
        <w:t>осреднени</w:t>
      </w:r>
      <w:r w:rsidRPr="00FE3DF2">
        <w:rPr>
          <w:rFonts w:ascii="Times New Roman" w:hAnsi="Times New Roman"/>
          <w:sz w:val="24"/>
          <w:szCs w:val="24"/>
        </w:rPr>
        <w:t xml:space="preserve"> разходи за </w:t>
      </w:r>
      <w:r>
        <w:rPr>
          <w:rFonts w:ascii="Times New Roman" w:hAnsi="Times New Roman"/>
          <w:sz w:val="24"/>
          <w:szCs w:val="24"/>
        </w:rPr>
        <w:t>пречистване</w:t>
      </w:r>
      <w:r w:rsidRPr="00FE3DF2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</w:t>
      </w:r>
      <w:r>
        <w:rPr>
          <w:rFonts w:ascii="Times New Roman" w:hAnsi="Times New Roman"/>
          <w:sz w:val="24"/>
          <w:szCs w:val="24"/>
        </w:rPr>
        <w:t xml:space="preserve">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 xml:space="preserve">Приема </w:t>
      </w:r>
      <w:r w:rsidR="00912211">
        <w:rPr>
          <w:rFonts w:ascii="Times New Roman" w:hAnsi="Times New Roman"/>
          <w:sz w:val="24"/>
          <w:szCs w:val="24"/>
        </w:rPr>
        <w:t xml:space="preserve">се, </w:t>
      </w:r>
      <w:r w:rsidRPr="00FE3DF2">
        <w:rPr>
          <w:rFonts w:ascii="Times New Roman" w:hAnsi="Times New Roman"/>
          <w:sz w:val="24"/>
          <w:szCs w:val="24"/>
        </w:rPr>
        <w:t>че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тези разходи ще нарастват със средногодишния темп на изменение на тези разходи за страната за периода 2008-2012 г.</w:t>
      </w:r>
      <w:r w:rsidRPr="00FE3DF2">
        <w:rPr>
          <w:rFonts w:ascii="Times New Roman" w:hAnsi="Times New Roman"/>
          <w:sz w:val="24"/>
          <w:szCs w:val="24"/>
        </w:rPr>
        <w:t xml:space="preserve">   </w:t>
      </w:r>
    </w:p>
    <w:p w:rsidR="00F54462" w:rsidRPr="00FE3DF2" w:rsidRDefault="00F54462" w:rsidP="00D3089C">
      <w:pPr>
        <w:numPr>
          <w:ilvl w:val="0"/>
          <w:numId w:val="25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третиране на отпадъчна вода от услугите. Те се изчисляват като произведение на разходите за третиране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отпадъчна вода и прогнозното количество на отпадъчната вода за третиране от услугите</w:t>
      </w:r>
      <w:r w:rsidR="007B3F99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Pr="00FE3DF2" w:rsidRDefault="00F54462" w:rsidP="00D3089C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Общите разходи</w:t>
      </w:r>
      <w:r w:rsidR="00912211">
        <w:rPr>
          <w:rFonts w:ascii="Times New Roman" w:hAnsi="Times New Roman"/>
          <w:sz w:val="24"/>
          <w:szCs w:val="24"/>
        </w:rPr>
        <w:t>,</w:t>
      </w:r>
      <w:r w:rsidRPr="00FE3DF2">
        <w:rPr>
          <w:rFonts w:ascii="Times New Roman" w:hAnsi="Times New Roman"/>
          <w:sz w:val="24"/>
          <w:szCs w:val="24"/>
        </w:rPr>
        <w:t xml:space="preserve"> свързани с услугите във водния сектор предназначени за сектор услуги се изчисляват като сума от разходите за: снабдяване с вода, отвеждане и пречистване на отпадъчни води. </w:t>
      </w:r>
    </w:p>
    <w:p w:rsidR="00F54462" w:rsidRDefault="00F54462" w:rsidP="00D3089C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54462" w:rsidRPr="009B5C6D" w:rsidRDefault="009B5C6D" w:rsidP="00D3089C">
      <w:pPr>
        <w:pStyle w:val="Heading3"/>
        <w:spacing w:before="0" w:after="12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11</w:t>
      </w:r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.1.3.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Прогноза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за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инвестициите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във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водния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сектор</w:t>
      </w:r>
      <w:proofErr w:type="spellEnd"/>
    </w:p>
    <w:p w:rsidR="00947D9F" w:rsidRDefault="003671AC" w:rsidP="00D3089C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671AC">
        <w:rPr>
          <w:rFonts w:ascii="Times New Roman" w:hAnsi="Times New Roman"/>
          <w:sz w:val="24"/>
          <w:szCs w:val="24"/>
        </w:rPr>
        <w:t xml:space="preserve">В рамките на тази точка са разгледани инвестициите от оперативни програми и публични фондове, които са извън капиталовите разходи, извършвани от ВиК операторите, хидромелиорациите и инвестициите в собствено снабдяване с вода. </w:t>
      </w:r>
    </w:p>
    <w:p w:rsidR="003671AC" w:rsidRDefault="003671AC" w:rsidP="00D3089C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периода 2008-2014 г. са включени реално изплатените средства по ОПОС, ПРСР и ПУДООС</w:t>
      </w:r>
      <w:r w:rsidR="0091221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разпределени по райони за басейново управление на водите. Източник на тази информация е електронния</w:t>
      </w:r>
      <w:r w:rsidR="00912211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инструмент, разработен в рамките на </w:t>
      </w:r>
      <w:r w:rsidRPr="003671AC">
        <w:rPr>
          <w:rFonts w:ascii="Times New Roman" w:hAnsi="Times New Roman"/>
          <w:sz w:val="24"/>
          <w:szCs w:val="24"/>
        </w:rPr>
        <w:t>Проект „Оценка на възстановяването на разходите за водни услуги"</w:t>
      </w:r>
      <w:r w:rsidR="00503BFA">
        <w:rPr>
          <w:rFonts w:ascii="Times New Roman" w:hAnsi="Times New Roman"/>
          <w:sz w:val="24"/>
          <w:szCs w:val="24"/>
        </w:rPr>
        <w:t xml:space="preserve">. </w:t>
      </w:r>
      <w:r w:rsidR="00947D9F">
        <w:rPr>
          <w:rFonts w:ascii="Times New Roman" w:hAnsi="Times New Roman"/>
          <w:sz w:val="24"/>
          <w:szCs w:val="24"/>
        </w:rPr>
        <w:t>Тези инвестиции са еднакви и за 4-те сценария (бизнес на всяка цена, реалистичен, оптимистичен и песимистичен).</w:t>
      </w:r>
    </w:p>
    <w:p w:rsidR="000C2319" w:rsidRDefault="00947D9F" w:rsidP="00D3089C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периода 2014-2027 г. от анализа в т. 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 Определяне на предложените мерки и планираните инвестиции за прилагане на съществуващото законодателство в областта на водите е видно, че размер</w:t>
      </w:r>
      <w:r w:rsidR="00912211">
        <w:rPr>
          <w:rFonts w:ascii="Times New Roman" w:hAnsi="Times New Roman" w:cs="Times New Roman"/>
          <w:color w:val="000000" w:themeColor="text1"/>
          <w:sz w:val="24"/>
          <w:szCs w:val="24"/>
        </w:rPr>
        <w:t>ът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инвестиционните потребности е изключително голям – 13,072 млрд. лв. за периода 2014-2020 г. и 5,585 млрд.лв. за периода 2021-2028 г. </w:t>
      </w:r>
      <w:r w:rsidR="000C2319">
        <w:rPr>
          <w:rFonts w:ascii="Times New Roman" w:hAnsi="Times New Roman" w:cs="Times New Roman"/>
          <w:color w:val="000000" w:themeColor="text1"/>
          <w:sz w:val="24"/>
          <w:szCs w:val="24"/>
        </w:rPr>
        <w:t>Същевременно планираните средства по Приоритетна ос 1 на ОПОС 2014-2020 г. възлизат на едва 10% от идентифицираните инвестиционни потребности за период</w:t>
      </w:r>
      <w:r w:rsidR="001848EB">
        <w:rPr>
          <w:rFonts w:ascii="Times New Roman" w:hAnsi="Times New Roman" w:cs="Times New Roman"/>
          <w:color w:val="000000" w:themeColor="text1"/>
          <w:sz w:val="24"/>
          <w:szCs w:val="24"/>
        </w:rPr>
        <w:t>а 2014-2020 г</w:t>
      </w:r>
      <w:r w:rsidR="000C2319">
        <w:rPr>
          <w:rFonts w:ascii="Times New Roman" w:hAnsi="Times New Roman" w:cs="Times New Roman"/>
          <w:color w:val="000000" w:themeColor="text1"/>
          <w:sz w:val="24"/>
          <w:szCs w:val="24"/>
        </w:rPr>
        <w:t>. В тази връзка за целите на прогнозирането на инвестициите във водния сектор за периода 2014-2027 г</w:t>
      </w:r>
      <w:r w:rsidR="0091221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C23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правим следните допускания:</w:t>
      </w:r>
    </w:p>
    <w:p w:rsidR="00947D9F" w:rsidRPr="000C2319" w:rsidRDefault="000C2319" w:rsidP="00D3089C">
      <w:pPr>
        <w:pStyle w:val="ListParagraph"/>
        <w:numPr>
          <w:ilvl w:val="0"/>
          <w:numId w:val="27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C2319">
        <w:rPr>
          <w:rFonts w:ascii="Times New Roman" w:hAnsi="Times New Roman" w:cs="Times New Roman"/>
          <w:color w:val="000000" w:themeColor="text1"/>
          <w:sz w:val="24"/>
          <w:szCs w:val="24"/>
        </w:rPr>
        <w:t>Реалистичен сценарий – планирани инвестиции в размер на 20% от идентифицираните в т.9.2. инвестиционни потребности за периода плюс инвестициите за изграждане на язовири (отново разгледани в т.9.2)</w:t>
      </w:r>
    </w:p>
    <w:p w:rsidR="000C2319" w:rsidRPr="000C2319" w:rsidRDefault="000C2319" w:rsidP="00D3089C">
      <w:pPr>
        <w:pStyle w:val="ListParagraph"/>
        <w:numPr>
          <w:ilvl w:val="0"/>
          <w:numId w:val="27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Оптимистичен</w:t>
      </w:r>
      <w:r w:rsidRPr="000C23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сценарий – планирани инвестиции в размер на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0C2319">
        <w:rPr>
          <w:rFonts w:ascii="Times New Roman" w:hAnsi="Times New Roman" w:cs="Times New Roman"/>
          <w:color w:val="000000" w:themeColor="text1"/>
          <w:sz w:val="24"/>
          <w:szCs w:val="24"/>
        </w:rPr>
        <w:t>0% от идентифицираните в т.9.2. инвестиционни потребности за периода плюс инвестициите за изграждане на язовири (отново разгледани в т.9.2)</w:t>
      </w:r>
    </w:p>
    <w:p w:rsidR="000C2319" w:rsidRPr="000C2319" w:rsidRDefault="000C2319" w:rsidP="00D3089C">
      <w:pPr>
        <w:pStyle w:val="ListParagraph"/>
        <w:numPr>
          <w:ilvl w:val="0"/>
          <w:numId w:val="27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Песимистичен</w:t>
      </w:r>
      <w:r w:rsidRPr="000C23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сценарий – планирани инвестиции в размер на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0C2319">
        <w:rPr>
          <w:rFonts w:ascii="Times New Roman" w:hAnsi="Times New Roman" w:cs="Times New Roman"/>
          <w:color w:val="000000" w:themeColor="text1"/>
          <w:sz w:val="24"/>
          <w:szCs w:val="24"/>
        </w:rPr>
        <w:t>0% от идентифицираните в т.9.2. инвестиционни потребности за периода плюс инвестициите за изграждане на язовири (отново разгледани в т.9.2)</w:t>
      </w:r>
    </w:p>
    <w:p w:rsidR="00F54462" w:rsidRDefault="001848EB" w:rsidP="00D3089C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Инвестициите са разпределени пропорционално между районите за басейново управление на водите в зависимост от дела им в общите инвестиционни потребности (вж. т.9.2.).</w:t>
      </w:r>
    </w:p>
    <w:p w:rsidR="00D3089C" w:rsidRPr="00D3089C" w:rsidRDefault="00D3089C" w:rsidP="00D3089C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54462" w:rsidRPr="00A52CEF" w:rsidRDefault="00A52CEF" w:rsidP="00D3089C">
      <w:pPr>
        <w:pStyle w:val="Heading2"/>
        <w:spacing w:before="0"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bookmarkStart w:id="97" w:name="_Toc238027847"/>
      <w:bookmarkStart w:id="98" w:name="_Toc240878413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11</w:t>
      </w:r>
      <w:r w:rsidR="00F54462" w:rsidRPr="00A52C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.2. </w:t>
      </w:r>
      <w:proofErr w:type="spellStart"/>
      <w:r w:rsidR="00D25CBB" w:rsidRPr="00A52C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Реалистичен</w:t>
      </w:r>
      <w:proofErr w:type="spellEnd"/>
      <w:r w:rsidR="00D25CBB" w:rsidRPr="00A52C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="00D25CBB" w:rsidRPr="00A52C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оптимистичен</w:t>
      </w:r>
      <w:proofErr w:type="spellEnd"/>
      <w:r w:rsidR="00D25CBB" w:rsidRPr="00A52C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и </w:t>
      </w:r>
      <w:proofErr w:type="spellStart"/>
      <w:r w:rsidR="00D25CBB" w:rsidRPr="00A52C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песимистичен</w:t>
      </w:r>
      <w:proofErr w:type="spellEnd"/>
      <w:r w:rsidR="00D25CBB" w:rsidRPr="00A52C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D25CBB" w:rsidRPr="00A52C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сценарий</w:t>
      </w:r>
      <w:proofErr w:type="spellEnd"/>
      <w:r w:rsidR="00F54462" w:rsidRPr="00A52C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bookmarkEnd w:id="97"/>
      <w:bookmarkEnd w:id="98"/>
    </w:p>
    <w:p w:rsidR="00F54462" w:rsidRPr="00FE3DF2" w:rsidRDefault="00D25CBB" w:rsidP="00D3089C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Реалистичния</w:t>
      </w:r>
      <w:r w:rsidR="00912211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, оптимистичния</w:t>
      </w:r>
      <w:r w:rsidR="00912211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и песимистичния</w:t>
      </w:r>
      <w:r w:rsidR="00912211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сценарии</w:t>
      </w:r>
      <w:r w:rsidR="00F54462" w:rsidRPr="00FE3DF2">
        <w:rPr>
          <w:rFonts w:ascii="Times New Roman" w:hAnsi="Times New Roman"/>
          <w:sz w:val="24"/>
          <w:szCs w:val="24"/>
        </w:rPr>
        <w:t xml:space="preserve"> за разходите, свързани с развитието на водния сектор на </w:t>
      </w:r>
      <w:r w:rsidR="0009233A">
        <w:rPr>
          <w:rFonts w:ascii="Times New Roman" w:hAnsi="Times New Roman"/>
          <w:sz w:val="24"/>
          <w:szCs w:val="24"/>
        </w:rPr>
        <w:t>ЗБРБУВ</w:t>
      </w:r>
      <w:r w:rsidR="00F54462" w:rsidRPr="00FE3DF2">
        <w:rPr>
          <w:rFonts w:ascii="Times New Roman" w:hAnsi="Times New Roman"/>
          <w:sz w:val="24"/>
          <w:szCs w:val="24"/>
        </w:rPr>
        <w:t>, изготвен</w:t>
      </w:r>
      <w:r>
        <w:rPr>
          <w:rFonts w:ascii="Times New Roman" w:hAnsi="Times New Roman"/>
          <w:sz w:val="24"/>
          <w:szCs w:val="24"/>
        </w:rPr>
        <w:t>и</w:t>
      </w:r>
      <w:r w:rsidR="00F54462" w:rsidRPr="00FE3DF2">
        <w:rPr>
          <w:rFonts w:ascii="Times New Roman" w:hAnsi="Times New Roman"/>
          <w:sz w:val="24"/>
          <w:szCs w:val="24"/>
        </w:rPr>
        <w:t xml:space="preserve"> съгласно гореописаната методика</w:t>
      </w:r>
      <w:r w:rsidR="00912211">
        <w:rPr>
          <w:rFonts w:ascii="Times New Roman" w:hAnsi="Times New Roman"/>
          <w:sz w:val="24"/>
          <w:szCs w:val="24"/>
        </w:rPr>
        <w:t>,</w:t>
      </w:r>
      <w:r w:rsidR="00F54462" w:rsidRPr="00FE3DF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="00F54462" w:rsidRPr="00FE3DF2">
        <w:rPr>
          <w:rFonts w:ascii="Times New Roman" w:hAnsi="Times New Roman"/>
          <w:sz w:val="24"/>
          <w:szCs w:val="24"/>
        </w:rPr>
        <w:t xml:space="preserve"> представен</w:t>
      </w:r>
      <w:r>
        <w:rPr>
          <w:rFonts w:ascii="Times New Roman" w:hAnsi="Times New Roman"/>
          <w:sz w:val="24"/>
          <w:szCs w:val="24"/>
        </w:rPr>
        <w:t>и</w:t>
      </w:r>
      <w:r w:rsidR="00F54462" w:rsidRPr="00FE3DF2">
        <w:rPr>
          <w:rFonts w:ascii="Times New Roman" w:hAnsi="Times New Roman"/>
          <w:sz w:val="24"/>
          <w:szCs w:val="24"/>
        </w:rPr>
        <w:t xml:space="preserve"> в </w:t>
      </w:r>
      <w:r w:rsidR="00F54462">
        <w:rPr>
          <w:rFonts w:ascii="Times New Roman" w:hAnsi="Times New Roman"/>
          <w:sz w:val="24"/>
          <w:szCs w:val="24"/>
        </w:rPr>
        <w:t>следващ</w:t>
      </w:r>
      <w:r>
        <w:rPr>
          <w:rFonts w:ascii="Times New Roman" w:hAnsi="Times New Roman"/>
          <w:sz w:val="24"/>
          <w:szCs w:val="24"/>
        </w:rPr>
        <w:t>ите</w:t>
      </w:r>
      <w:r w:rsidR="00F54462">
        <w:rPr>
          <w:rFonts w:ascii="Times New Roman" w:hAnsi="Times New Roman"/>
          <w:sz w:val="24"/>
          <w:szCs w:val="24"/>
        </w:rPr>
        <w:t xml:space="preserve"> таблиц</w:t>
      </w:r>
      <w:r>
        <w:rPr>
          <w:rFonts w:ascii="Times New Roman" w:hAnsi="Times New Roman"/>
          <w:sz w:val="24"/>
          <w:szCs w:val="24"/>
        </w:rPr>
        <w:t>и</w:t>
      </w:r>
      <w:r w:rsidR="00F54462" w:rsidRPr="00FE3DF2">
        <w:rPr>
          <w:rFonts w:ascii="Times New Roman" w:hAnsi="Times New Roman"/>
          <w:sz w:val="24"/>
          <w:szCs w:val="24"/>
        </w:rPr>
        <w:t>.</w:t>
      </w:r>
    </w:p>
    <w:p w:rsidR="00FA3A1C" w:rsidRDefault="00FA3A1C" w:rsidP="00D3089C">
      <w:pPr>
        <w:spacing w:after="120" w:line="240" w:lineRule="auto"/>
      </w:pPr>
    </w:p>
    <w:sectPr w:rsidR="00FA3A1C" w:rsidSect="004862C3">
      <w:footerReference w:type="default" r:id="rId8"/>
      <w:pgSz w:w="11906" w:h="16838"/>
      <w:pgMar w:top="1417" w:right="1417" w:bottom="1417" w:left="1417" w:header="708" w:footer="708" w:gutter="0"/>
      <w:pgNumType w:start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707" w:rsidRDefault="001B5707" w:rsidP="001B5707">
      <w:pPr>
        <w:spacing w:after="0" w:line="240" w:lineRule="auto"/>
      </w:pPr>
      <w:r>
        <w:separator/>
      </w:r>
    </w:p>
  </w:endnote>
  <w:endnote w:type="continuationSeparator" w:id="0">
    <w:p w:rsidR="001B5707" w:rsidRDefault="001B5707" w:rsidP="001B5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999196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B5707" w:rsidRPr="001B5707" w:rsidRDefault="001B5707" w:rsidP="001B5707">
        <w:pPr>
          <w:pStyle w:val="Footer"/>
          <w:jc w:val="center"/>
        </w:pPr>
        <w:r w:rsidRPr="001B5707">
          <w:rPr>
            <w:rFonts w:ascii="Times New Roman" w:hAnsi="Times New Roman"/>
          </w:rPr>
          <w:fldChar w:fldCharType="begin"/>
        </w:r>
        <w:r w:rsidRPr="001B5707">
          <w:rPr>
            <w:rFonts w:ascii="Times New Roman" w:hAnsi="Times New Roman"/>
          </w:rPr>
          <w:instrText xml:space="preserve"> PAGE   \* MERGEFORMAT </w:instrText>
        </w:r>
        <w:r w:rsidRPr="001B5707">
          <w:rPr>
            <w:rFonts w:ascii="Times New Roman" w:hAnsi="Times New Roman"/>
          </w:rPr>
          <w:fldChar w:fldCharType="separate"/>
        </w:r>
        <w:r w:rsidR="00A54C0C">
          <w:rPr>
            <w:rFonts w:ascii="Times New Roman" w:hAnsi="Times New Roman"/>
            <w:noProof/>
          </w:rPr>
          <w:t>262</w:t>
        </w:r>
        <w:r w:rsidRPr="001B5707">
          <w:rPr>
            <w:rFonts w:ascii="Times New Roman" w:hAnsi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707" w:rsidRDefault="001B5707" w:rsidP="001B5707">
      <w:pPr>
        <w:spacing w:after="0" w:line="240" w:lineRule="auto"/>
      </w:pPr>
      <w:r>
        <w:separator/>
      </w:r>
    </w:p>
  </w:footnote>
  <w:footnote w:type="continuationSeparator" w:id="0">
    <w:p w:rsidR="001B5707" w:rsidRDefault="001B5707" w:rsidP="001B57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746DC"/>
    <w:multiLevelType w:val="hybridMultilevel"/>
    <w:tmpl w:val="668C8B2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DB6F7E"/>
    <w:multiLevelType w:val="hybridMultilevel"/>
    <w:tmpl w:val="20E6831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DD5AF7"/>
    <w:multiLevelType w:val="hybridMultilevel"/>
    <w:tmpl w:val="13B20AB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706353"/>
    <w:multiLevelType w:val="hybridMultilevel"/>
    <w:tmpl w:val="009010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4E4B3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5922A4"/>
    <w:multiLevelType w:val="hybridMultilevel"/>
    <w:tmpl w:val="A2423AC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6C6206"/>
    <w:multiLevelType w:val="hybridMultilevel"/>
    <w:tmpl w:val="B740B04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035FA1"/>
    <w:multiLevelType w:val="hybridMultilevel"/>
    <w:tmpl w:val="8858317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5810CD"/>
    <w:multiLevelType w:val="hybridMultilevel"/>
    <w:tmpl w:val="8940C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B15583"/>
    <w:multiLevelType w:val="hybridMultilevel"/>
    <w:tmpl w:val="A0D467A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6E1805"/>
    <w:multiLevelType w:val="hybridMultilevel"/>
    <w:tmpl w:val="9388608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254A80"/>
    <w:multiLevelType w:val="hybridMultilevel"/>
    <w:tmpl w:val="9FCCD5E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0447C4"/>
    <w:multiLevelType w:val="hybridMultilevel"/>
    <w:tmpl w:val="F80231D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E13BE5"/>
    <w:multiLevelType w:val="hybridMultilevel"/>
    <w:tmpl w:val="C0006CB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681158"/>
    <w:multiLevelType w:val="hybridMultilevel"/>
    <w:tmpl w:val="5A2E05B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527845"/>
    <w:multiLevelType w:val="hybridMultilevel"/>
    <w:tmpl w:val="FCF29C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30F6846"/>
    <w:multiLevelType w:val="hybridMultilevel"/>
    <w:tmpl w:val="7B8AB8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C9E0275"/>
    <w:multiLevelType w:val="hybridMultilevel"/>
    <w:tmpl w:val="0B6A24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2A244F6"/>
    <w:multiLevelType w:val="hybridMultilevel"/>
    <w:tmpl w:val="6E7CEE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FD566D"/>
    <w:multiLevelType w:val="hybridMultilevel"/>
    <w:tmpl w:val="EF1462C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975290D"/>
    <w:multiLevelType w:val="hybridMultilevel"/>
    <w:tmpl w:val="92FEC91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A621A7A"/>
    <w:multiLevelType w:val="hybridMultilevel"/>
    <w:tmpl w:val="9A8C60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C882047"/>
    <w:multiLevelType w:val="hybridMultilevel"/>
    <w:tmpl w:val="D338B4D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322856"/>
    <w:multiLevelType w:val="hybridMultilevel"/>
    <w:tmpl w:val="17A6956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7765C25"/>
    <w:multiLevelType w:val="hybridMultilevel"/>
    <w:tmpl w:val="F7FACA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A33AA3"/>
    <w:multiLevelType w:val="hybridMultilevel"/>
    <w:tmpl w:val="91EA330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743184"/>
    <w:multiLevelType w:val="hybridMultilevel"/>
    <w:tmpl w:val="3404CF4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686ED2"/>
    <w:multiLevelType w:val="hybridMultilevel"/>
    <w:tmpl w:val="57B07E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3"/>
  </w:num>
  <w:num w:numId="4">
    <w:abstractNumId w:val="16"/>
  </w:num>
  <w:num w:numId="5">
    <w:abstractNumId w:val="24"/>
  </w:num>
  <w:num w:numId="6">
    <w:abstractNumId w:val="6"/>
  </w:num>
  <w:num w:numId="7">
    <w:abstractNumId w:val="8"/>
  </w:num>
  <w:num w:numId="8">
    <w:abstractNumId w:val="1"/>
  </w:num>
  <w:num w:numId="9">
    <w:abstractNumId w:val="19"/>
  </w:num>
  <w:num w:numId="10">
    <w:abstractNumId w:val="12"/>
  </w:num>
  <w:num w:numId="11">
    <w:abstractNumId w:val="14"/>
  </w:num>
  <w:num w:numId="12">
    <w:abstractNumId w:val="4"/>
  </w:num>
  <w:num w:numId="13">
    <w:abstractNumId w:val="26"/>
  </w:num>
  <w:num w:numId="14">
    <w:abstractNumId w:val="11"/>
  </w:num>
  <w:num w:numId="15">
    <w:abstractNumId w:val="7"/>
  </w:num>
  <w:num w:numId="16">
    <w:abstractNumId w:val="15"/>
  </w:num>
  <w:num w:numId="17">
    <w:abstractNumId w:val="13"/>
  </w:num>
  <w:num w:numId="18">
    <w:abstractNumId w:val="0"/>
  </w:num>
  <w:num w:numId="19">
    <w:abstractNumId w:val="25"/>
  </w:num>
  <w:num w:numId="20">
    <w:abstractNumId w:val="17"/>
  </w:num>
  <w:num w:numId="21">
    <w:abstractNumId w:val="18"/>
  </w:num>
  <w:num w:numId="22">
    <w:abstractNumId w:val="9"/>
  </w:num>
  <w:num w:numId="23">
    <w:abstractNumId w:val="21"/>
  </w:num>
  <w:num w:numId="24">
    <w:abstractNumId w:val="22"/>
  </w:num>
  <w:num w:numId="25">
    <w:abstractNumId w:val="20"/>
  </w:num>
  <w:num w:numId="26">
    <w:abstractNumId w:val="2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8B8"/>
    <w:rsid w:val="00003688"/>
    <w:rsid w:val="0009233A"/>
    <w:rsid w:val="00097115"/>
    <w:rsid w:val="000A0E43"/>
    <w:rsid w:val="000A3D7A"/>
    <w:rsid w:val="000C2319"/>
    <w:rsid w:val="000D4E90"/>
    <w:rsid w:val="000E2648"/>
    <w:rsid w:val="000F4194"/>
    <w:rsid w:val="0015322C"/>
    <w:rsid w:val="00156C33"/>
    <w:rsid w:val="0017061F"/>
    <w:rsid w:val="001848EB"/>
    <w:rsid w:val="001B28B8"/>
    <w:rsid w:val="001B5707"/>
    <w:rsid w:val="002310C1"/>
    <w:rsid w:val="002417FC"/>
    <w:rsid w:val="002545F6"/>
    <w:rsid w:val="002B04E2"/>
    <w:rsid w:val="002B5537"/>
    <w:rsid w:val="002C4B58"/>
    <w:rsid w:val="0033775D"/>
    <w:rsid w:val="003671AC"/>
    <w:rsid w:val="004019EC"/>
    <w:rsid w:val="004444B2"/>
    <w:rsid w:val="0044542C"/>
    <w:rsid w:val="004641E1"/>
    <w:rsid w:val="004862C3"/>
    <w:rsid w:val="004B5EE1"/>
    <w:rsid w:val="00503BFA"/>
    <w:rsid w:val="00556F78"/>
    <w:rsid w:val="005712B3"/>
    <w:rsid w:val="00572095"/>
    <w:rsid w:val="00572743"/>
    <w:rsid w:val="00581041"/>
    <w:rsid w:val="005C5298"/>
    <w:rsid w:val="005E44C1"/>
    <w:rsid w:val="005F65EB"/>
    <w:rsid w:val="00650B51"/>
    <w:rsid w:val="00796B91"/>
    <w:rsid w:val="007B3F99"/>
    <w:rsid w:val="008555F5"/>
    <w:rsid w:val="008D19D6"/>
    <w:rsid w:val="008E79DF"/>
    <w:rsid w:val="00912211"/>
    <w:rsid w:val="00947D9F"/>
    <w:rsid w:val="009B01F8"/>
    <w:rsid w:val="009B5C6D"/>
    <w:rsid w:val="00A52CEF"/>
    <w:rsid w:val="00A54C0C"/>
    <w:rsid w:val="00A8414C"/>
    <w:rsid w:val="00A952C3"/>
    <w:rsid w:val="00AE1BB7"/>
    <w:rsid w:val="00B23B44"/>
    <w:rsid w:val="00B25548"/>
    <w:rsid w:val="00B647E0"/>
    <w:rsid w:val="00C203BA"/>
    <w:rsid w:val="00CF1549"/>
    <w:rsid w:val="00D25CBB"/>
    <w:rsid w:val="00D3089C"/>
    <w:rsid w:val="00D60491"/>
    <w:rsid w:val="00D7254A"/>
    <w:rsid w:val="00E00DD9"/>
    <w:rsid w:val="00E1499D"/>
    <w:rsid w:val="00E32F90"/>
    <w:rsid w:val="00E4038A"/>
    <w:rsid w:val="00F54462"/>
    <w:rsid w:val="00F932E7"/>
    <w:rsid w:val="00FA3A1C"/>
    <w:rsid w:val="00FB19F9"/>
    <w:rsid w:val="00FC2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4B2"/>
  </w:style>
  <w:style w:type="paragraph" w:styleId="Heading1">
    <w:name w:val="heading 1"/>
    <w:basedOn w:val="Normal"/>
    <w:next w:val="Normal"/>
    <w:link w:val="Heading1Char"/>
    <w:qFormat/>
    <w:rsid w:val="004444B2"/>
    <w:pPr>
      <w:keepNext/>
      <w:spacing w:before="240" w:after="60" w:line="240" w:lineRule="auto"/>
      <w:jc w:val="both"/>
      <w:outlineLvl w:val="0"/>
    </w:pPr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44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4444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4444B2"/>
    <w:pPr>
      <w:keepNext/>
      <w:spacing w:before="240" w:after="60" w:line="240" w:lineRule="auto"/>
      <w:jc w:val="both"/>
      <w:outlineLvl w:val="3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444B2"/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4444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4444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rsid w:val="004444B2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styleId="Caption">
    <w:name w:val="caption"/>
    <w:basedOn w:val="Normal"/>
    <w:next w:val="Normal"/>
    <w:qFormat/>
    <w:rsid w:val="004444B2"/>
    <w:pPr>
      <w:spacing w:before="120" w:after="0" w:line="240" w:lineRule="auto"/>
      <w:jc w:val="both"/>
    </w:pPr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styleId="Strong">
    <w:name w:val="Strong"/>
    <w:qFormat/>
    <w:rsid w:val="004444B2"/>
    <w:rPr>
      <w:b/>
      <w:bCs/>
    </w:rPr>
  </w:style>
  <w:style w:type="paragraph" w:styleId="ListParagraph">
    <w:name w:val="List Paragraph"/>
    <w:basedOn w:val="Normal"/>
    <w:uiPriority w:val="34"/>
    <w:qFormat/>
    <w:rsid w:val="004444B2"/>
    <w:pPr>
      <w:ind w:left="720"/>
      <w:contextualSpacing/>
    </w:pPr>
  </w:style>
  <w:style w:type="character" w:styleId="BookTitle">
    <w:name w:val="Book Title"/>
    <w:qFormat/>
    <w:rsid w:val="004444B2"/>
    <w:rPr>
      <w:b/>
      <w:bCs/>
      <w:smallCaps/>
      <w:spacing w:val="5"/>
    </w:rPr>
  </w:style>
  <w:style w:type="paragraph" w:customStyle="1" w:styleId="Char1CharCharCharCharChar">
    <w:name w:val="Char1 Char Char Знак Char Char Знак Char"/>
    <w:basedOn w:val="Normal"/>
    <w:rsid w:val="00C203B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Default">
    <w:name w:val="Default"/>
    <w:rsid w:val="00C203BA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1B5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5707"/>
  </w:style>
  <w:style w:type="paragraph" w:styleId="Footer">
    <w:name w:val="footer"/>
    <w:basedOn w:val="Normal"/>
    <w:link w:val="FooterChar"/>
    <w:uiPriority w:val="99"/>
    <w:unhideWhenUsed/>
    <w:rsid w:val="001B5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5707"/>
  </w:style>
  <w:style w:type="paragraph" w:styleId="BalloonText">
    <w:name w:val="Balloon Text"/>
    <w:basedOn w:val="Normal"/>
    <w:link w:val="BalloonTextChar"/>
    <w:uiPriority w:val="99"/>
    <w:semiHidden/>
    <w:unhideWhenUsed/>
    <w:rsid w:val="00401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9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4B2"/>
  </w:style>
  <w:style w:type="paragraph" w:styleId="Heading1">
    <w:name w:val="heading 1"/>
    <w:basedOn w:val="Normal"/>
    <w:next w:val="Normal"/>
    <w:link w:val="Heading1Char"/>
    <w:qFormat/>
    <w:rsid w:val="004444B2"/>
    <w:pPr>
      <w:keepNext/>
      <w:spacing w:before="240" w:after="60" w:line="240" w:lineRule="auto"/>
      <w:jc w:val="both"/>
      <w:outlineLvl w:val="0"/>
    </w:pPr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44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4444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4444B2"/>
    <w:pPr>
      <w:keepNext/>
      <w:spacing w:before="240" w:after="60" w:line="240" w:lineRule="auto"/>
      <w:jc w:val="both"/>
      <w:outlineLvl w:val="3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444B2"/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4444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4444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rsid w:val="004444B2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styleId="Caption">
    <w:name w:val="caption"/>
    <w:basedOn w:val="Normal"/>
    <w:next w:val="Normal"/>
    <w:qFormat/>
    <w:rsid w:val="004444B2"/>
    <w:pPr>
      <w:spacing w:before="120" w:after="0" w:line="240" w:lineRule="auto"/>
      <w:jc w:val="both"/>
    </w:pPr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styleId="Strong">
    <w:name w:val="Strong"/>
    <w:qFormat/>
    <w:rsid w:val="004444B2"/>
    <w:rPr>
      <w:b/>
      <w:bCs/>
    </w:rPr>
  </w:style>
  <w:style w:type="paragraph" w:styleId="ListParagraph">
    <w:name w:val="List Paragraph"/>
    <w:basedOn w:val="Normal"/>
    <w:uiPriority w:val="34"/>
    <w:qFormat/>
    <w:rsid w:val="004444B2"/>
    <w:pPr>
      <w:ind w:left="720"/>
      <w:contextualSpacing/>
    </w:pPr>
  </w:style>
  <w:style w:type="character" w:styleId="BookTitle">
    <w:name w:val="Book Title"/>
    <w:qFormat/>
    <w:rsid w:val="004444B2"/>
    <w:rPr>
      <w:b/>
      <w:bCs/>
      <w:smallCaps/>
      <w:spacing w:val="5"/>
    </w:rPr>
  </w:style>
  <w:style w:type="paragraph" w:customStyle="1" w:styleId="Char1CharCharCharCharChar">
    <w:name w:val="Char1 Char Char Знак Char Char Знак Char"/>
    <w:basedOn w:val="Normal"/>
    <w:rsid w:val="00C203B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Default">
    <w:name w:val="Default"/>
    <w:rsid w:val="00C203BA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1B5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5707"/>
  </w:style>
  <w:style w:type="paragraph" w:styleId="Footer">
    <w:name w:val="footer"/>
    <w:basedOn w:val="Normal"/>
    <w:link w:val="FooterChar"/>
    <w:uiPriority w:val="99"/>
    <w:unhideWhenUsed/>
    <w:rsid w:val="001B5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5707"/>
  </w:style>
  <w:style w:type="paragraph" w:styleId="BalloonText">
    <w:name w:val="Balloon Text"/>
    <w:basedOn w:val="Normal"/>
    <w:link w:val="BalloonTextChar"/>
    <w:uiPriority w:val="99"/>
    <w:semiHidden/>
    <w:unhideWhenUsed/>
    <w:rsid w:val="00401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9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5429</Words>
  <Characters>30951</Characters>
  <Application>Microsoft Office Word</Application>
  <DocSecurity>0</DocSecurity>
  <Lines>257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4</cp:revision>
  <dcterms:created xsi:type="dcterms:W3CDTF">2015-04-02T07:58:00Z</dcterms:created>
  <dcterms:modified xsi:type="dcterms:W3CDTF">2015-11-19T11:32:00Z</dcterms:modified>
</cp:coreProperties>
</file>