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436" w:rsidRPr="009F3CF3" w:rsidRDefault="008E2436" w:rsidP="009F3CF3">
      <w:pPr>
        <w:pStyle w:val="Heading1"/>
        <w:numPr>
          <w:ilvl w:val="0"/>
          <w:numId w:val="22"/>
        </w:numPr>
        <w:shd w:val="clear" w:color="auto" w:fill="8DB3E2"/>
        <w:spacing w:after="240"/>
        <w:ind w:left="426" w:hanging="426"/>
        <w:rPr>
          <w:rFonts w:ascii="Times New Roman" w:hAnsi="Times New Roman" w:cs="Times New Roman"/>
          <w:lang w:val="bg-BG"/>
        </w:rPr>
      </w:pPr>
      <w:r w:rsidRPr="009F3CF3">
        <w:rPr>
          <w:rFonts w:ascii="Times New Roman" w:hAnsi="Times New Roman" w:cs="Times New Roman"/>
          <w:lang w:val="bg-BG"/>
        </w:rPr>
        <w:t>Определяне на заустени</w:t>
      </w:r>
      <w:r>
        <w:rPr>
          <w:rFonts w:ascii="Times New Roman" w:hAnsi="Times New Roman" w:cs="Times New Roman"/>
          <w:lang w:val="bg-BG"/>
        </w:rPr>
        <w:t xml:space="preserve">те отпадъчни води по сектори и </w:t>
      </w:r>
      <w:r w:rsidRPr="009F3CF3">
        <w:rPr>
          <w:rFonts w:ascii="Times New Roman" w:hAnsi="Times New Roman" w:cs="Times New Roman"/>
          <w:lang w:val="bg-BG"/>
        </w:rPr>
        <w:t>степен на пречистване</w:t>
      </w:r>
    </w:p>
    <w:p w:rsidR="008E2436" w:rsidRPr="007949CD" w:rsidRDefault="008E2436" w:rsidP="007949C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2436" w:rsidRPr="00CD3A2E" w:rsidRDefault="008E2436" w:rsidP="009F3CF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Целта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на настоящия анализ е да се проследи развитието на даден набор от показатели в изследвания период за Западнобеломорския район и трите му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речни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басейна и да се идентифицират онези фактори и причини, които са предпоставили това развитие.</w:t>
      </w:r>
    </w:p>
    <w:p w:rsidR="008E2436" w:rsidRPr="00CD3A2E" w:rsidRDefault="008E2436" w:rsidP="009F3CF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Анализът се стреми да даде отговор на следния набор въпроси:</w:t>
      </w:r>
    </w:p>
    <w:p w:rsidR="008E2436" w:rsidRPr="00CD3A2E" w:rsidRDefault="008E2436" w:rsidP="009F3CF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каква е тенденцията на развитие на съответния показател през анализирания период?</w:t>
      </w:r>
    </w:p>
    <w:p w:rsidR="008E2436" w:rsidRDefault="008E2436" w:rsidP="009F3CF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могат ли да се идентифицират специфични причини довели до това развитие?</w:t>
      </w:r>
    </w:p>
    <w:p w:rsidR="008E2436" w:rsidRPr="009F3CF3" w:rsidRDefault="008E2436" w:rsidP="009F3CF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8E2436" w:rsidRDefault="008E2436" w:rsidP="00B555F1">
      <w:pPr>
        <w:pStyle w:val="Heading3"/>
        <w:numPr>
          <w:ilvl w:val="1"/>
          <w:numId w:val="22"/>
        </w:numPr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4E91">
        <w:rPr>
          <w:rFonts w:ascii="Times New Roman" w:hAnsi="Times New Roman" w:cs="Times New Roman"/>
          <w:color w:val="auto"/>
          <w:sz w:val="24"/>
          <w:szCs w:val="24"/>
        </w:rPr>
        <w:t>Методологически бележки</w:t>
      </w:r>
    </w:p>
    <w:p w:rsidR="008E2436" w:rsidRPr="00CD3A2E" w:rsidRDefault="008E2436" w:rsidP="009F3CF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Използваният методологически подход почива на съпоставки на съответните показатели за Западнобеломорския район със същите показатели за страната и съответно показателите за даден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речен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басейн - с показателите на района за управление на водите. Изборът на този методологически подход почива на разбирането, че съществуват фактори, които влияят върху цялата страна и такива със специфично значение за района на басейново управление, както и общи фактори за района на басейново управление и специфични за съответния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речен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басейн. </w:t>
      </w:r>
    </w:p>
    <w:p w:rsidR="008E2436" w:rsidRPr="00CD3A2E" w:rsidRDefault="008E2436" w:rsidP="009F3CF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 – 2013 г., както и сравнения с показателите през предходния анализиран период 2003 – 2007 г.</w:t>
      </w:r>
    </w:p>
    <w:p w:rsidR="008E2436" w:rsidRPr="00CD3A2E" w:rsidRDefault="008E2436" w:rsidP="009F3CF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Обект на анализа са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образуваните отпадъчни води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, а именно: </w:t>
      </w:r>
    </w:p>
    <w:p w:rsidR="008E2436" w:rsidRPr="00CD3A2E" w:rsidRDefault="008E2436" w:rsidP="009F3CF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Отведени отпадъчни води във водни обекти:</w:t>
      </w:r>
    </w:p>
    <w:p w:rsidR="008E2436" w:rsidRPr="00CD3A2E" w:rsidRDefault="008E2436" w:rsidP="009F3CF3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Общо отведени отпадъчни води във водни обекти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(селско стопанство, индустрия, в т.ч.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)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pStyle w:val="ListParagraph"/>
        <w:autoSpaceDE w:val="0"/>
        <w:autoSpaceDN w:val="0"/>
        <w:adjustRightInd w:val="0"/>
        <w:spacing w:after="12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 т.ч. от ПСОВ:</w:t>
      </w:r>
    </w:p>
    <w:p w:rsidR="008E2436" w:rsidRPr="00CD3A2E" w:rsidRDefault="008E2436" w:rsidP="009F3CF3">
      <w:pPr>
        <w:pStyle w:val="ListParagraph"/>
        <w:autoSpaceDE w:val="0"/>
        <w:autoSpaceDN w:val="0"/>
        <w:adjustRightInd w:val="0"/>
        <w:spacing w:after="12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i/>
          <w:iCs/>
          <w:color w:val="000000"/>
          <w:sz w:val="24"/>
          <w:szCs w:val="24"/>
          <w:lang w:eastAsia="bg-BG"/>
        </w:rPr>
        <w:t>първично стъпало на пречистване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(селско стопанство, индустрия, в т.ч.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), 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pStyle w:val="ListParagraph"/>
        <w:autoSpaceDE w:val="0"/>
        <w:autoSpaceDN w:val="0"/>
        <w:adjustRightInd w:val="0"/>
        <w:spacing w:after="12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i/>
          <w:iCs/>
          <w:color w:val="000000"/>
          <w:sz w:val="24"/>
          <w:szCs w:val="24"/>
          <w:lang w:eastAsia="bg-BG"/>
        </w:rPr>
        <w:t>вторично стъпало на пречистване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(селско стопанство, индустрия, в т.ч.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), 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pStyle w:val="ListParagraph"/>
        <w:autoSpaceDE w:val="0"/>
        <w:autoSpaceDN w:val="0"/>
        <w:adjustRightInd w:val="0"/>
        <w:spacing w:after="12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i/>
          <w:iCs/>
          <w:color w:val="000000"/>
          <w:sz w:val="24"/>
          <w:szCs w:val="24"/>
          <w:lang w:eastAsia="bg-BG"/>
        </w:rPr>
        <w:t>третично стъпало на пречистване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(селско стопанство, индустрия, в т.ч.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), 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Отведени води във водни обекти от охлаждащи процеси</w:t>
      </w:r>
    </w:p>
    <w:p w:rsidR="008E2436" w:rsidRPr="00CD3A2E" w:rsidRDefault="008E2436" w:rsidP="009F3CF3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Точкови източници на образуване на отпадъчни води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8E2436" w:rsidRPr="00CD3A2E" w:rsidRDefault="008E2436" w:rsidP="009F3CF3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Общо заустени отпадъчни води във водни обекти,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Селско, горско и рибно стопанство,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Индустрия, </w:t>
      </w:r>
    </w:p>
    <w:p w:rsidR="008E2436" w:rsidRPr="00CD3A2E" w:rsidRDefault="008E2436" w:rsidP="009F3CF3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в т.ч. Производство и разпределение на електрическа и топлинна енергия и на газообразни горива,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Услуги,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Домакинства,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CD3A2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436" w:rsidRPr="00CD3A2E" w:rsidRDefault="008E2436" w:rsidP="009F3CF3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Анализът на показателите и търсенето на зависимости между тях ще се фокусира върху основните проблеми при отвеждането на отпадъчните води с пречистване или без пречистване от отделните сектори в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Западнобеломорския район и трите му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речни </w:t>
      </w:r>
      <w:r w:rsidRPr="00CD3A2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басейна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E2436" w:rsidRDefault="008E2436" w:rsidP="009F3CF3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Източник на информацията е НСИ.</w:t>
      </w:r>
    </w:p>
    <w:p w:rsidR="008E2436" w:rsidRDefault="008E2436" w:rsidP="009F3CF3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2436" w:rsidRPr="00667547" w:rsidRDefault="008E2436" w:rsidP="00667547">
      <w:pPr>
        <w:pStyle w:val="Heading3"/>
        <w:numPr>
          <w:ilvl w:val="1"/>
          <w:numId w:val="22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238027694"/>
      <w:bookmarkStart w:id="1" w:name="_Toc240878255"/>
      <w:r w:rsidRPr="00667547">
        <w:rPr>
          <w:rFonts w:ascii="Times New Roman" w:hAnsi="Times New Roman" w:cs="Times New Roman"/>
          <w:color w:val="auto"/>
          <w:sz w:val="24"/>
          <w:szCs w:val="24"/>
        </w:rPr>
        <w:t>Западнобеломорски район за басейново управление на водите</w:t>
      </w:r>
      <w:bookmarkEnd w:id="0"/>
      <w:bookmarkEnd w:id="1"/>
    </w:p>
    <w:p w:rsidR="008E2436" w:rsidRPr="007949CD" w:rsidRDefault="008E2436" w:rsidP="007949C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Показателите за отведените отпадъчни води на ЗБРБУВ за периодите 2003-2007 г. и 2008-2013 г. са показани в </w:t>
      </w:r>
      <w:r w:rsidRPr="00D51B52">
        <w:rPr>
          <w:rFonts w:ascii="Times New Roman" w:hAnsi="Times New Roman" w:cs="Times New Roman"/>
          <w:color w:val="000000"/>
          <w:sz w:val="24"/>
          <w:szCs w:val="24"/>
        </w:rPr>
        <w:t>Таблици 5</w:t>
      </w:r>
      <w:r w:rsidR="006D19B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1B52">
        <w:rPr>
          <w:rFonts w:ascii="Times New Roman" w:hAnsi="Times New Roman" w:cs="Times New Roman"/>
          <w:color w:val="000000"/>
          <w:sz w:val="24"/>
          <w:szCs w:val="24"/>
        </w:rPr>
        <w:t>1 до 5</w:t>
      </w:r>
      <w:r w:rsidR="006D19B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1B5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949C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D19B1">
        <w:rPr>
          <w:rFonts w:ascii="Times New Roman" w:hAnsi="Times New Roman" w:cs="Times New Roman"/>
          <w:color w:val="000000"/>
          <w:sz w:val="24"/>
          <w:szCs w:val="24"/>
        </w:rPr>
        <w:t xml:space="preserve"> и Фигури 5-1 до 5-4</w:t>
      </w:r>
      <w:r w:rsidRPr="00D51B5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E2436" w:rsidRPr="007949CD" w:rsidRDefault="008E2436" w:rsidP="007949C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8E2436" w:rsidRPr="007949CD" w:rsidSect="00D212E8">
          <w:footerReference w:type="default" r:id="rId8"/>
          <w:pgSz w:w="11906" w:h="16838"/>
          <w:pgMar w:top="1417" w:right="1417" w:bottom="1417" w:left="1417" w:header="708" w:footer="708" w:gutter="0"/>
          <w:pgNumType w:start="100"/>
          <w:cols w:space="708"/>
          <w:docGrid w:linePitch="360"/>
        </w:sectPr>
      </w:pPr>
    </w:p>
    <w:p w:rsidR="008E2436" w:rsidRPr="00D212E8" w:rsidRDefault="008E2436" w:rsidP="002858AF">
      <w:pPr>
        <w:pStyle w:val="a"/>
        <w:rPr>
          <w:rFonts w:ascii="Times New Roman" w:hAnsi="Times New Roman"/>
        </w:rPr>
      </w:pPr>
      <w:r w:rsidRPr="00D212E8">
        <w:rPr>
          <w:rFonts w:ascii="Times New Roman" w:hAnsi="Times New Roman"/>
        </w:rPr>
        <w:lastRenderedPageBreak/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>. Отведени отпадъчни води във водни обекти,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1193984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1191908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727807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775819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799360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793089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756675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811182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791385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786587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801805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937775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790120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62728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62538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65153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64772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56645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54382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55954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54907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53474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61844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60694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-9.7%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11.6%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62367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56876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-8.8%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5313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7828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7590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36.2%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56915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59514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50445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48286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45565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53325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52337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56465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48811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-13.6%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селско, горско и рибно стопанство,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9179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18049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17105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2461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2452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27.4%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2475.6%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142.5%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2751.8%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D51B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lastRenderedPageBreak/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индустрията,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614574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624260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192124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183042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173701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146156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146781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130679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125295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110403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-70.2%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-36.4%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354129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138836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-60.8%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15323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17584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18972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14005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-53.2%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-3.2%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14612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-66.7%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-50.6%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-71.4%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14792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17379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6889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-53.4%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14302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-66.7%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-4.5%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866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4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32039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44752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52904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42317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40717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11821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14627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13733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2574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-57.2%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21.1%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11325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-71.8%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11821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13733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11392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-57.2%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11325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-71.8%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8663E4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8663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8663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lastRenderedPageBreak/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5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услуги,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7089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25678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12941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1817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-27.3%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292.5%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475.6%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589.6%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</w:tbl>
    <w:p w:rsidR="008E2436" w:rsidRPr="003F167C" w:rsidRDefault="008E2436" w:rsidP="008663E4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6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домакинства,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64698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63191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65674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62134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61508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3707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5288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4447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9.9%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-3.2%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3855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30.3%</w:t>
            </w:r>
          </w:p>
        </w:tc>
      </w:tr>
    </w:tbl>
    <w:p w:rsidR="008E2436" w:rsidRPr="003F167C" w:rsidRDefault="008E2436" w:rsidP="008663E4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7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обществена канализация и СПСОВ,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505072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500889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505106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509548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539082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540040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515557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571465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570911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566731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593673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511940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559730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43305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40784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41618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44387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45067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43994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42452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46713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4.1%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6.7%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43032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44206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4295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38808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36205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38493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40321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38327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38363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866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53.5%</w:t>
            </w:r>
          </w:p>
        </w:tc>
      </w:tr>
    </w:tbl>
    <w:p w:rsidR="008E2436" w:rsidRPr="003F167C" w:rsidRDefault="008E2436" w:rsidP="008663E4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8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ПСОВ,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1016220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1003642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559232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570413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563790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578882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559761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610152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594690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596992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624541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742659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594170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35634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32746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36173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31712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31768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30798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39194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37786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38440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42868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42883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-10.8%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39.2%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33607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38662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34524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31755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30838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30841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28696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34667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35708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39880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39978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32648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35888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30.0%</w:t>
            </w:r>
          </w:p>
        </w:tc>
      </w:tr>
    </w:tbl>
    <w:p w:rsidR="008E2436" w:rsidRPr="003F167C" w:rsidRDefault="008E2436" w:rsidP="00056D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056D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9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ПСОВ  в т.ч. селско, горско и рибно стопанство,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-38.9%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-93.8%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-75.0%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-94.1%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-93.8%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-75.0%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056D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056D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10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ПСОВ  в т.ч. индустрия,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545903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542688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94308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109468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109286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72454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61189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61292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66299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-33.2%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280331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72506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-74.1%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2403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2296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-41.5%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120.4%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-28.2%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-47.7%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-31.3%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-26.8%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11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ПСОВ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4203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11352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10062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8666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8628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1397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E2D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12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ПСОВ  в т.ч. услуги 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-32.7%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49.1%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2646.9%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-55.2%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13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ПСОВ  в т.ч. домакинства,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64698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63191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65674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62134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61508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3707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5288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4447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9.9%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-3.2%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3855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30.3%</w:t>
            </w:r>
          </w:p>
        </w:tc>
      </w:tr>
    </w:tbl>
    <w:p w:rsidR="008E2436" w:rsidRPr="003F167C" w:rsidRDefault="008E2436" w:rsidP="00F32FF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14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от ПСОВ  в т.ч. обществена канализация и СПСОВ,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403758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398933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405007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396712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387043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413997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420156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468218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469545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475882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502627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21.4%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398291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458404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29443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26870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27803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26620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26283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25145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32813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30425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31610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35976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36117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-10.7%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43.6%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27404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32014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29443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26283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29849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33910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34093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27404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30328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32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15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първично пречистване,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530284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524171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95641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93435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152015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125213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134167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116133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114385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97730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-35.7%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264856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-53.5%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1745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5729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6820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6396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6482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-65.6%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30.5%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6158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266.5%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-83.5%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5601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227.2%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15016.4%</w:t>
            </w:r>
          </w:p>
        </w:tc>
      </w:tr>
    </w:tbl>
    <w:p w:rsidR="008E2436" w:rsidRPr="003F167C" w:rsidRDefault="008E2436" w:rsidP="004F6416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16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първично пречистване в т.ч. селско, горско и рибно стопанство,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-7.2%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-75.0%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-44.3%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-75.0%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-64.0%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4F6416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17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първично пречистване в т.ч. индустрия,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507085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499629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56488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73594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74750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50626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40662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-85.3%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-53.0%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242309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47451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-80.4%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1724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-66.8%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497.2%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-83.5%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-40.9%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-61.3%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-29.1%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4F6416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18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първично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4056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8325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7519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56.3%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1397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4F6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4F6416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19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първично пречистване  в т.ч. услуги 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-65.3%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44.1%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2398.2%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-55.2%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</w:tbl>
    <w:p w:rsidR="008E2436" w:rsidRPr="003F167C" w:rsidRDefault="008E2436" w:rsidP="005B395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20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първично пречистване в т.ч. домакинства,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63191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65674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61508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5288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4447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-3.2%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21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първично пречистване в т.ч. обществена канализация и СПСОВ,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22120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20967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16563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11940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9453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-41.4%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21351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12910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-39.5%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9.5%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4.2%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5B395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22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вторично пречистване,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412094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404805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395576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390565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391236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418158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423643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231548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234120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256936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-38.6%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398855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301656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29929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27360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28018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26894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26452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25336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32971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27188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27526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31247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30478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-11.6%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20.3%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27731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29125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29929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24205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31539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25486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28454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27731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27438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5B3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5B395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lastRenderedPageBreak/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23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вторично пречистване в т.ч. селско, горско и рибно стопанство,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-41.9%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-92.7%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-83.5%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-100.0%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5B395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24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вторично пречистване в т.ч. индустрия,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30472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26658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25386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15350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30452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26748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22830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-55.0%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-40.7%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-47.8%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-40.7%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-47.8%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E21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lastRenderedPageBreak/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25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вторично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9D0E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6C4CC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26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вторично пречистване  в т.ч. услуги 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-76.8%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1517.3%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6C4CC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6C4CC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lastRenderedPageBreak/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27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вторично пречистване в т.ч. обществена канализация и СПСОВ,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380846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375398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372309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363273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365436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392544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399011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222943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212293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218551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226357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-42.3%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371452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278616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29422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26845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27781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26597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26260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25120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32789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27016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27368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31061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30349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-10.7%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20.8%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27381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28951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29422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26845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23989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25314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28995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28325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27381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27265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28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третично пречистване,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8351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222312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245037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248487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269875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3778.8%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11979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166365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1288.8%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3777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5070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5923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154.9%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1101.4%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3379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890.0%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-75.8%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-68.4%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1101.4%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6C4CC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29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третично пречистване в т.ч. индустрия,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8345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15219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9150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11273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-80.3%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154.9%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-63.5%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-75.8%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-63.5%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30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третично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-92.7%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6C4CC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lastRenderedPageBreak/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31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Отведени отпадъчни води във водни обекти след третично  пречистване в т.ч. обществена канализация и СПСОВ,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220763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243340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245830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266817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7369.7%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164003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4930.8%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3384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5743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4559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32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Заустени води от охлаждащи процеси във водни обекти,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3930430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3691881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3679573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3723782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3332109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3550349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3307740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3241344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3559704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3054981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2945092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3671555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3276535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4543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3649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-33.1%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138.3%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138.3%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6C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307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33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Заустени води във водни обекти от охлаждащи процеси в селско, горско и рибно стопанство,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-89.9%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F1769C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34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Заустени води във водни обекти от охлаждащи процеси в индустрията,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3930422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3690505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3678207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3723781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3332056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3550247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3307554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3240950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3559223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3054373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2944296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3670994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3276107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-10.76%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4543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-33.1%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138.25%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138.25%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</w:tbl>
    <w:p w:rsidR="008E2436" w:rsidRPr="003F167C" w:rsidRDefault="008E2436" w:rsidP="00F1769C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35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Заустени води във водни обекти от охлаждащи процеси в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3868878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3610457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3586707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3639126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3246250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3475970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3259375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3183307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3522654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3016661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2911116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3590284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3228180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-10.09%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-28.6%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</w:tbl>
    <w:p w:rsidR="008E2436" w:rsidRPr="003F167C" w:rsidRDefault="008E2436" w:rsidP="00F1769C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36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Заустени води във водни обекти от охлаждащите процеси на услугите, 2003-2013 г.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917.7%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-6.3%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37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Образувани отпадъчни води от точкови източници,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938658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921958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441614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501659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503273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490442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462794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461728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450669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446749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447736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-8.7%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661433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460020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39902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41957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40069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32118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30697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33602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-19.5%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9.5%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39065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32020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-18.0%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4714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6675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4584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34872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25483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24789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27787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27676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34131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26072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-23.6%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21.0%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38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Образувани отпадъчни води от точкови източници на селско, горско и рибно стопанство,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9651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16749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24594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18244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17429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278.8%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2455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1.2%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2399.7%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126.1%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784.6%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2657.6%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F176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475.9%</w:t>
            </w:r>
          </w:p>
        </w:tc>
      </w:tr>
    </w:tbl>
    <w:p w:rsidR="008E2436" w:rsidRPr="003F167C" w:rsidRDefault="008E2436" w:rsidP="00F1769C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39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Образувани отпадъчни води от точкови източници на индустрията,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666142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657812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180648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227422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219057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204462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172156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171890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153581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146536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154477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-67.1%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-24.4%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390216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167184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-57.2%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19018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20491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20625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16229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7862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5901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7116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8063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-48.9%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2.6%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17218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-59.4%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-26.5%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-62.9%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18315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15738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7583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7831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-49.8%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16702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-59.3%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-6.2%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40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Образувани отпадъчни води от точкови източници от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47276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49072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59140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50103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46715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34441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-44.4%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47449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43329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-8.7%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11974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14788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13890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5196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4187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-56.6%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16.2%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11490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-70.9%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11974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14788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13890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-56.6%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16.2%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11490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-70.9%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-6.2%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F16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41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Образувани отпадъчни води от точкови източници на услугите,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28013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24409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25369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26420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32099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30480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29676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40737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26.9%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26423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31431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19.0%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2426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3577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3074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13.9%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2338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3098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32.5%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-23.5%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4.5%</w:t>
            </w:r>
          </w:p>
        </w:tc>
      </w:tr>
    </w:tbl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3F167C" w:rsidRDefault="008E2436" w:rsidP="00D51B5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8E2436" w:rsidRPr="00D212E8" w:rsidRDefault="008E2436" w:rsidP="002858AF">
      <w:pPr>
        <w:pStyle w:val="a"/>
        <w:rPr>
          <w:rFonts w:ascii="Times New Roman" w:hAnsi="Times New Roman"/>
          <w:lang w:eastAsia="bg-BG"/>
        </w:rPr>
      </w:pPr>
      <w:r w:rsidRPr="00D212E8">
        <w:rPr>
          <w:rFonts w:ascii="Times New Roman" w:hAnsi="Times New Roman"/>
        </w:rPr>
        <w:t>Таблица 5-</w:t>
      </w:r>
      <w:r w:rsidR="003F167C" w:rsidRPr="00D212E8">
        <w:rPr>
          <w:rFonts w:ascii="Times New Roman" w:hAnsi="Times New Roman"/>
        </w:rPr>
        <w:fldChar w:fldCharType="begin"/>
      </w:r>
      <w:r w:rsidR="003F167C" w:rsidRPr="00D212E8">
        <w:rPr>
          <w:rFonts w:ascii="Times New Roman" w:hAnsi="Times New Roman"/>
        </w:rPr>
        <w:instrText xml:space="preserve"> SEQ Таблица \* ARABIC </w:instrText>
      </w:r>
      <w:r w:rsidR="003F167C" w:rsidRPr="00D212E8">
        <w:rPr>
          <w:rFonts w:ascii="Times New Roman" w:hAnsi="Times New Roman"/>
        </w:rPr>
        <w:fldChar w:fldCharType="separate"/>
      </w:r>
      <w:r w:rsidRPr="00D212E8">
        <w:rPr>
          <w:rFonts w:ascii="Times New Roman" w:hAnsi="Times New Roman"/>
          <w:noProof/>
        </w:rPr>
        <w:t>42</w:t>
      </w:r>
      <w:r w:rsidR="003F167C" w:rsidRPr="00D212E8">
        <w:rPr>
          <w:rFonts w:ascii="Times New Roman" w:hAnsi="Times New Roman"/>
          <w:noProof/>
        </w:rPr>
        <w:fldChar w:fldCharType="end"/>
      </w:r>
      <w:r w:rsidRPr="00D212E8">
        <w:rPr>
          <w:rFonts w:ascii="Times New Roman" w:hAnsi="Times New Roman"/>
        </w:rPr>
        <w:t xml:space="preserve">. </w:t>
      </w:r>
      <w:r w:rsidRPr="00D212E8">
        <w:rPr>
          <w:rFonts w:ascii="Times New Roman" w:hAnsi="Times New Roman"/>
          <w:lang w:eastAsia="bg-BG"/>
        </w:rPr>
        <w:t>Образувани отпадъчни води от точкови източници на домакинствата,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E2436" w:rsidRPr="003F167C">
        <w:trPr>
          <w:trHeight w:val="712"/>
        </w:trPr>
        <w:tc>
          <w:tcPr>
            <w:tcW w:w="608" w:type="pct"/>
            <w:vMerge w:val="restart"/>
            <w:vAlign w:val="center"/>
          </w:tcPr>
          <w:p w:rsidR="008E2436" w:rsidRPr="003F167C" w:rsidRDefault="008E2436" w:rsidP="00D21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vMerge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bottom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241331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236564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232315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241457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249293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244230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243617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245931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249858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245943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234277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-4.1%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240192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243976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18344</w:t>
            </w:r>
          </w:p>
        </w:tc>
        <w:tc>
          <w:tcPr>
            <w:tcW w:w="26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18369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18534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18987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19801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20039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19719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20867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20011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7.9%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18807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20343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8.2%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3747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-4.5%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3902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14332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14735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15285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15470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15398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16073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16413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15626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14603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15899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8.9%</w:t>
            </w:r>
          </w:p>
        </w:tc>
      </w:tr>
      <w:tr w:rsidR="008E2436" w:rsidRPr="003F167C">
        <w:trPr>
          <w:trHeight w:val="300"/>
        </w:trPr>
        <w:tc>
          <w:tcPr>
            <w:tcW w:w="608" w:type="pct"/>
            <w:noWrap/>
            <w:vAlign w:val="center"/>
          </w:tcPr>
          <w:p w:rsidR="008E2436" w:rsidRPr="003F167C" w:rsidRDefault="008E2436" w:rsidP="00A177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3F167C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3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4" w:type="pct"/>
            <w:noWrap/>
            <w:vAlign w:val="center"/>
          </w:tcPr>
          <w:p w:rsidR="008E2436" w:rsidRPr="003F167C" w:rsidRDefault="008E2436" w:rsidP="00683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16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4.5%</w:t>
            </w:r>
          </w:p>
        </w:tc>
      </w:tr>
    </w:tbl>
    <w:p w:rsidR="003F167C" w:rsidRDefault="003F167C" w:rsidP="00D51B52">
      <w:pPr>
        <w:rPr>
          <w:lang w:val="en-US"/>
        </w:rPr>
      </w:pPr>
    </w:p>
    <w:p w:rsidR="003F167C" w:rsidRDefault="003F167C" w:rsidP="003F167C"/>
    <w:p w:rsidR="003F167C" w:rsidRPr="00D212E8" w:rsidRDefault="003F167C" w:rsidP="003F167C"/>
    <w:tbl>
      <w:tblPr>
        <w:tblStyle w:val="TableGrid1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1"/>
        <w:gridCol w:w="6821"/>
      </w:tblGrid>
      <w:tr w:rsidR="003F167C" w:rsidRPr="003F167C" w:rsidTr="00935C9C">
        <w:tc>
          <w:tcPr>
            <w:tcW w:w="7361" w:type="dxa"/>
          </w:tcPr>
          <w:p w:rsidR="003F167C" w:rsidRPr="003F167C" w:rsidRDefault="003F167C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Фигура </w:t>
            </w:r>
            <w:r w:rsidRPr="003F1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F167C">
              <w:rPr>
                <w:rFonts w:ascii="Times New Roman" w:hAnsi="Times New Roman" w:cs="Times New Roman"/>
                <w:sz w:val="24"/>
                <w:szCs w:val="24"/>
              </w:rPr>
              <w:t>-1. Отведени отпадъчни води във водни обекти от индустрията в т.ч. производство и разпределение на електрическа и топлинна енергия и на газообразни горива (средно за периода 2003-2007 г. и 2008-2013 г.)</w:t>
            </w:r>
          </w:p>
          <w:p w:rsidR="003F167C" w:rsidRPr="003F167C" w:rsidRDefault="006F1BA2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2" o:spid="_x0000_i1025" type="#_x0000_t75" style="width:293.35pt;height:154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">
                  <v:imagedata r:id="rId9" o:title=""/>
                  <o:lock v:ext="edit" aspectratio="f"/>
                </v:shape>
              </w:pict>
            </w:r>
          </w:p>
          <w:p w:rsidR="003F167C" w:rsidRPr="003F167C" w:rsidRDefault="003F167C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</w:tcPr>
          <w:p w:rsidR="003F167C" w:rsidRPr="003F167C" w:rsidRDefault="003F167C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7C">
              <w:rPr>
                <w:rFonts w:ascii="Times New Roman" w:hAnsi="Times New Roman" w:cs="Times New Roman"/>
                <w:sz w:val="24"/>
                <w:szCs w:val="24"/>
              </w:rPr>
              <w:t xml:space="preserve">Фигура </w:t>
            </w:r>
            <w:r w:rsidRPr="003F1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F167C">
              <w:rPr>
                <w:rFonts w:ascii="Times New Roman" w:hAnsi="Times New Roman" w:cs="Times New Roman"/>
                <w:sz w:val="24"/>
                <w:szCs w:val="24"/>
              </w:rPr>
              <w:t>-2. Отведени отпадъчни води във водни обекти от СПСОВ (средно за периода 2003-2007 г. и 2008-2013 г.)</w:t>
            </w:r>
          </w:p>
          <w:p w:rsidR="003F167C" w:rsidRPr="003F167C" w:rsidRDefault="003F167C" w:rsidP="003F1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F167C" w:rsidRPr="003F167C" w:rsidRDefault="003F167C" w:rsidP="003F1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F167C" w:rsidRPr="003F167C" w:rsidRDefault="006F1BA2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3" o:spid="_x0000_i1026" type="#_x0000_t75" style="width:286.95pt;height:154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">
                  <v:imagedata r:id="rId10" o:title=""/>
                  <o:lock v:ext="edit" aspectratio="f"/>
                </v:shape>
              </w:pict>
            </w:r>
          </w:p>
          <w:p w:rsidR="003F167C" w:rsidRPr="003F167C" w:rsidRDefault="003F167C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67C" w:rsidRPr="003F167C" w:rsidTr="00935C9C">
        <w:tc>
          <w:tcPr>
            <w:tcW w:w="7361" w:type="dxa"/>
          </w:tcPr>
          <w:p w:rsidR="003F167C" w:rsidRPr="003F167C" w:rsidRDefault="003F167C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7C">
              <w:rPr>
                <w:rFonts w:ascii="Times New Roman" w:hAnsi="Times New Roman" w:cs="Times New Roman"/>
                <w:sz w:val="24"/>
                <w:szCs w:val="24"/>
              </w:rPr>
              <w:t xml:space="preserve">Фигура </w:t>
            </w:r>
            <w:r w:rsidRPr="003F1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F167C">
              <w:rPr>
                <w:rFonts w:ascii="Times New Roman" w:hAnsi="Times New Roman" w:cs="Times New Roman"/>
                <w:sz w:val="24"/>
                <w:szCs w:val="24"/>
              </w:rPr>
              <w:t>-3. Заустени води от охлаждащи процеси във водни обекти (средно за периода 2003-2007 г. и 2008-2013 г.)</w:t>
            </w:r>
          </w:p>
          <w:p w:rsidR="003F167C" w:rsidRPr="003F167C" w:rsidRDefault="003F167C" w:rsidP="003F1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7C" w:rsidRPr="003F167C" w:rsidRDefault="006F1BA2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4" o:spid="_x0000_i1027" type="#_x0000_t75" style="width:292.3pt;height:146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">
                  <v:imagedata r:id="rId11" o:title=""/>
                  <o:lock v:ext="edit" aspectratio="f"/>
                </v:shape>
              </w:pict>
            </w:r>
          </w:p>
          <w:p w:rsidR="003F167C" w:rsidRPr="003F167C" w:rsidRDefault="003F167C" w:rsidP="003F1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3F167C" w:rsidRPr="003F167C" w:rsidRDefault="003F167C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67C">
              <w:rPr>
                <w:rFonts w:ascii="Times New Roman" w:hAnsi="Times New Roman" w:cs="Times New Roman"/>
                <w:sz w:val="24"/>
                <w:szCs w:val="24"/>
              </w:rPr>
              <w:t xml:space="preserve">Фигура </w:t>
            </w:r>
            <w:r w:rsidRPr="003F1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F167C">
              <w:rPr>
                <w:rFonts w:ascii="Times New Roman" w:hAnsi="Times New Roman" w:cs="Times New Roman"/>
                <w:sz w:val="24"/>
                <w:szCs w:val="24"/>
              </w:rPr>
              <w:t>-4. Образувани отпадъчни води от точкови източници (средно за периода 2003-2007 г. и 2008-2013 г.)</w:t>
            </w:r>
          </w:p>
          <w:p w:rsidR="003F167C" w:rsidRPr="003F167C" w:rsidRDefault="003F167C" w:rsidP="003F1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7C" w:rsidRPr="003F167C" w:rsidRDefault="006F1BA2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5" o:spid="_x0000_i1028" type="#_x0000_t75" style="width:291.2pt;height:150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">
                  <v:imagedata r:id="rId12" o:title=""/>
                  <o:lock v:ext="edit" aspectratio="f"/>
                </v:shape>
              </w:pict>
            </w:r>
          </w:p>
          <w:p w:rsidR="003F167C" w:rsidRPr="003F167C" w:rsidRDefault="003F167C" w:rsidP="003F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E2436" w:rsidRPr="006839C9" w:rsidRDefault="008E2436" w:rsidP="003F167C">
      <w:pPr>
        <w:rPr>
          <w:lang w:val="en-US"/>
        </w:rPr>
        <w:sectPr w:rsidR="008E2436" w:rsidRPr="006839C9" w:rsidSect="00D51B5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8E2436" w:rsidRPr="00CD3A2E" w:rsidRDefault="008E2436" w:rsidP="00705E4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От анализа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на показателите за отведените отпадъчни води в ЗБРБУВ могат да се направят следните основни изводи:</w:t>
      </w:r>
    </w:p>
    <w:p w:rsidR="008E2436" w:rsidRPr="00CD3A2E" w:rsidRDefault="008E2436" w:rsidP="00705E42">
      <w:pPr>
        <w:numPr>
          <w:ilvl w:val="0"/>
          <w:numId w:val="18"/>
        </w:numPr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Отведени отпадъчни води във водни обекти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В ЗБРБУВ общото количество на отведените отпадъчни води във водни обекти е най-малко в сравнение с другите 3 района на басейново управление и представлява 7,6% от отведените отпадъчни води във водни обекти в страната за 2013 г. 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Независимо от по-малкото количество на отведени отпадъчни води във водните обекти на ЗБРБУВ, величината на този показател е от важно значение за района и страната, тъй като и трите големи реки са трансгранични и контролът за качеството на водите им е по-висок.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Тенденцията на намаление на отведените отпадъчни води във водни обекти в района не е значителна за периода 2003-2013 г., но това намаление е по-слабо от същия показател за страната. В резултат делът на отпадъчните води за района нараства от  5,3% през 2003 г. на 7,6% през 2013 г.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Това нарастване на отведените отпадъчни води във водни обекти в района спрямо съответната средна стойност за страната се обуславя най-вече от по-бързия темп на нарастване на услугите и домакинствата, свързани с туристическата дейност в района. 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Поради развитието на туризма в района процентът на отведените отпадъчни води във водни обекти от сектора услуги  в района спрямо този за страната нараства от 4,4% през 2003 г. до 7,1% през 2013 г., а от домакинствата  - от 5,7% през 2003 г. до 8,2% през 2013 г.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При сравняване на дяловете на източниците на отведени отпадъчни води във водни обекти през 2008-2013 г. е видно, че обществената канализация и СПСОВ са с най-голям дял както в района, така и в страната.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В ЗБРБУВ делът на отведените води от обществена канализация и СПСОВ е със 7 п.п. по-висок от средногодишната стойност на страната за 2008-2013 г., което се дължи на по-доброто усвояване на инвестициите за подобряване на канализационната система.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Докато за страната делът на двустъпалните ПСОВ и ПСОВ с третично пречистване за 2013 г. е близък (съответно 41% и 43%), то в района с най-голям дял са двустъпалните ПСОВ (71%) , а с най-малък ПСОВ с третично пречистване - 14%. По-ниската стойност на дела с третично пречистване в района изисква разширение на вече изградените СПСОВ, позволяващо отстраняване на азот и фосфор в чувствителни зони.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В ЗБРБУВ за разлика от другите 3 района и страната, отведените води с първично пречистване нарастват, което може да се обясни с включването на хотели и домакинства със собствено пречистване.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Делът на отведените води от индустрията в района е с 9 п.п. по-нисък от съответния за страната през 2008-2013 г., което се дължи основно на намаляването на отведените води от производството на ел. енергия.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Намалението на отведените води от производството на ел. енергия в района спрямо това за страната е от 36,9% през 2003 г. до 17,2% през 2013 г.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Както в страната и другите 3 района на басейново управление, така и в ЗБРБУВ, тенденцията за увеличаване на количеството на отведените води във водни обекти от селско, горско и рибно стопанство нараства в периода 2008-2013 г. спрямо предходния период, което се дължи основно на усвоените европейски средства за подпомагане на сектора.</w:t>
      </w:r>
    </w:p>
    <w:p w:rsidR="008E2436" w:rsidRPr="00CD3A2E" w:rsidRDefault="008E2436" w:rsidP="00705E42">
      <w:pPr>
        <w:pStyle w:val="ListParagraph"/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Отведени води във водни обекти от охлаждащи процеси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Количеството на отведените води от охлаждащи процеси във водни обекти е най-малко в ЗБРБУВ в сравнение с другите 3 района на басейново уравление, което се дължи на слабото развитие на индустрията в района, която се нуждае от вода за охлаждане. </w:t>
      </w:r>
    </w:p>
    <w:p w:rsidR="008E2436" w:rsidRPr="00CD3A2E" w:rsidRDefault="008E2436" w:rsidP="00705E42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Точкови източници на образуване на отпадъчни води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Образуваните отпадъчни води от точкови източници в ЗБРБУВ са с най-ниска стойност спрямо останалите 3 района на басейново управление, но делът им нараства спрямо съответните осреднени стойности за страната (от 4,3% през 2003 г. до 7,5% през 2013 г.).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Плавното нарастване на образуваните отпадъчни води от точкови източници в района се дължи както на развитието на туризма, водещо до нарастване на точковите източници на отпадъчни води при услугите и домакинствата, така и на развитието на селското, горско и рибно стопанство в резултат на усвояване на европейски средства.</w:t>
      </w:r>
    </w:p>
    <w:p w:rsidR="008E2436" w:rsidRPr="00CD3A2E" w:rsidRDefault="008E2436" w:rsidP="00705E42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Намаляват образуваните отпадъчни води от точкови източници на индустрията, в т.ч. от производството на ел. енергия в периода 2003-2013 г. </w:t>
      </w:r>
    </w:p>
    <w:p w:rsidR="008E2436" w:rsidRPr="00CD3A2E" w:rsidRDefault="008E2436" w:rsidP="00CD3A2E">
      <w:pPr>
        <w:pStyle w:val="ListParagraph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8E2436" w:rsidRPr="00667547" w:rsidRDefault="008E2436" w:rsidP="00667547">
      <w:pPr>
        <w:pStyle w:val="Heading3"/>
        <w:numPr>
          <w:ilvl w:val="1"/>
          <w:numId w:val="22"/>
        </w:num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РБ</w:t>
      </w:r>
      <w:r w:rsidRPr="0066754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667547">
        <w:rPr>
          <w:rFonts w:ascii="Times New Roman" w:hAnsi="Times New Roman" w:cs="Times New Roman"/>
          <w:color w:val="auto"/>
          <w:sz w:val="24"/>
          <w:szCs w:val="24"/>
        </w:rPr>
        <w:t>р. Струма</w:t>
      </w:r>
    </w:p>
    <w:p w:rsidR="008E2436" w:rsidRPr="00CD3A2E" w:rsidRDefault="008E2436" w:rsidP="00D212E8">
      <w:pPr>
        <w:pStyle w:val="ListParagraph"/>
        <w:spacing w:after="12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От анализа на показателите за отведените отпадъчни води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басейн на р. Струма могат да се направят следните основни изводи:</w:t>
      </w:r>
    </w:p>
    <w:p w:rsidR="008E2436" w:rsidRPr="00CD3A2E" w:rsidRDefault="008E2436" w:rsidP="00CD3A2E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Отведени отпадъчни води във водни обекти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Речният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басейн на река Струма е определящ за показателите на Западнобеломорския район. Този извод се подкрепя от следните факти: количеството на отведените отпадъчни води във водни обекти през 2013 г.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басейн е 86,2% от общо отведените отпадъчни води в Западнобеломорския район. Съответните дялове за отведени отпадъчни води от селското стопанство, индустрията, домакинствата и обществената канализация и СПСОВ спрямо данните за района са съответно: 98,8%; 97,9%; 82,8% и 86,3%.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Водещият характер на този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речен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басейн предопределя и факта, че основните тенденции и изводи, направени за Западнобеломорския район като цяло в горния раздел са валидни и за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Струма. 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Единствено с по-нисък дял </w:t>
      </w:r>
      <w:r w:rsidRPr="00D212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(41%)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са отведените отпадъчни води от сектора услуги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 спрямо тези на района за 2013 г., което се дължи на по-малката степен на развитие на туризма в сравнение с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Места.</w:t>
      </w:r>
    </w:p>
    <w:p w:rsidR="008E2436" w:rsidRDefault="008E243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8E2436" w:rsidRPr="00CD3A2E" w:rsidRDefault="008E2436" w:rsidP="00CD3A2E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Отведени води във водни обекти от охлаждащи процеси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100% от отведените води във водни обекти от охлаждащи процеси в ЗБРБУВ са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Струма.</w:t>
      </w:r>
    </w:p>
    <w:p w:rsidR="008E2436" w:rsidRPr="00CD3A2E" w:rsidRDefault="008E2436" w:rsidP="00CD3A2E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Точкови източници на образуване на отпадъчни води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И при тази услуга значението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река Струма е доминиращо: 82% от общо образуваните отпадъчни води от точкови източници в района през 2013 г. са от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Струма, в т.ч. и 100% от образуваните води от охлаждащите системи при производство на ел. енергия са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 образуваните отпадъчни води от отделните точкови източници повтарят тенденциите, наблюдавани в района, поради което  </w:t>
      </w:r>
      <w:bookmarkStart w:id="2" w:name="_Toc238027696"/>
      <w:bookmarkStart w:id="3" w:name="_Toc240878257"/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изводите, направени за Западнобеломорския район като цяло в горния раздел са валидни и за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Струма. </w:t>
      </w:r>
    </w:p>
    <w:p w:rsidR="008E2436" w:rsidRPr="00667547" w:rsidRDefault="008E2436" w:rsidP="00667547">
      <w:pPr>
        <w:pStyle w:val="Heading3"/>
        <w:numPr>
          <w:ilvl w:val="1"/>
          <w:numId w:val="22"/>
        </w:num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РБ</w:t>
      </w:r>
      <w:r w:rsidRPr="0066754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667547">
        <w:rPr>
          <w:rFonts w:ascii="Times New Roman" w:hAnsi="Times New Roman" w:cs="Times New Roman"/>
          <w:color w:val="auto"/>
          <w:sz w:val="24"/>
          <w:szCs w:val="24"/>
        </w:rPr>
        <w:t>р. Места</w:t>
      </w:r>
      <w:bookmarkEnd w:id="2"/>
      <w:bookmarkEnd w:id="3"/>
    </w:p>
    <w:p w:rsidR="008E2436" w:rsidRPr="00CD3A2E" w:rsidRDefault="008E2436" w:rsidP="00D212E8">
      <w:pPr>
        <w:pStyle w:val="ListParagraph"/>
        <w:spacing w:after="12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От анализа на показателите за заустените отпадъчни води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басейн на р. Места могат да се направят следните основни изводи:</w:t>
      </w:r>
    </w:p>
    <w:p w:rsidR="008E2436" w:rsidRPr="00CD3A2E" w:rsidRDefault="008E2436" w:rsidP="00CD3A2E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ar-SA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 е вторият по значение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речен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басейн в Западнобеломорския район като отведените отпадъчни води във водни обекти  през 2013 г. са 13% от общото количество за Западнобеломорския район.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Поради значително по-малкия обхват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 в сравнение с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Струма, тук се наблюдават по съществени различия в сравнение с данните за Западнобеломорския район, а именно:</w:t>
      </w:r>
    </w:p>
    <w:p w:rsidR="008E2436" w:rsidRPr="00CD3A2E" w:rsidRDefault="008E2436" w:rsidP="00CD3A2E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Най-висок е делът на отведените отпадъчни води във водни обекти от сектора услуги, който достига 54,3-65,9% в периода 2011-2013 г. спрямо съответната стойност за района. Това може да се обясни с нарастването на услугите, свързани с бързо развиващия се туризъм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басейн. </w:t>
      </w:r>
    </w:p>
    <w:p w:rsidR="008E2436" w:rsidRPr="00CD3A2E" w:rsidRDefault="008E2436" w:rsidP="00CD3A2E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В периода 2003-2013 г. делът на отведените отпадъчни води от домакинствата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 спрямо съответните за района варира през отделните години.  Най-висок дял спрямо района се отчита през 2010 г. (21%), което също може да се обясни с по-успешен туристически сезон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басейн.   </w:t>
      </w:r>
    </w:p>
    <w:p w:rsidR="008E2436" w:rsidRPr="00CD3A2E" w:rsidRDefault="008E2436" w:rsidP="00CD3A2E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Независимо от плавното нарастване на отведените отпадъчни води във водни обекти от обществена канализация и СПСОВ в периода 2003-2013 г., техният дял си остава нисък (12,8%) спрямо съответната стойност за района за 2013 г. Този резултат се дължи вероятно на забавянето в проекти, финансирани със средства на ЕС,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Места. </w:t>
      </w:r>
    </w:p>
    <w:p w:rsidR="008E2436" w:rsidRPr="00CD3A2E" w:rsidRDefault="008E2436" w:rsidP="00CD3A2E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Доказателство за това е липсата на ПСОВ с третично пречистване, а капацитетът на ПСОВ с вторично пречистване е 6,6% спрямо съответния показател за района през 2013 г.</w:t>
      </w:r>
    </w:p>
    <w:p w:rsidR="008E2436" w:rsidRPr="00CD3A2E" w:rsidRDefault="008E2436" w:rsidP="00CD3A2E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Делът на отведените отпадъчни води от селско, горско и рибно стопанство (1,1%) и индустрия (2,1%) през 2013 г.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басейн на р. Места спрямо съответните стойности за района е свързан със структурата на икономиката в района и по-слабото развитие на тези два сектора.</w:t>
      </w:r>
    </w:p>
    <w:p w:rsidR="008E2436" w:rsidRPr="00CD3A2E" w:rsidRDefault="008E2436" w:rsidP="00CD3A2E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Отведени води във водни обекти от охлаждащи процеси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 няма отведени води във водни обекти от охлаждащи процеси. </w:t>
      </w:r>
      <w:bookmarkStart w:id="4" w:name="_GoBack"/>
      <w:bookmarkEnd w:id="4"/>
    </w:p>
    <w:p w:rsidR="008E2436" w:rsidRPr="00CD3A2E" w:rsidRDefault="008E2436" w:rsidP="00CD3A2E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Точкови източници на образуване на отпадъчни води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И по точкови източници на образувани отпадъчни води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 заема второто място в Западнобеломорския район, като стойността на образуваните отпадъчни води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достига 16,4% спрямо съответната стойност за района през 2013 г.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Дяловото участие на образуваните отпадъчни води от точкови източници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Места, което се дължи основно на сектора услуги, който  нараства с 4,4 пъти в периода 2003-2013 г.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И тук с най-голям дял е секторът услуги, при който 41,7% от образуваните отпадъчни води от точкови източници в района се формират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Места.  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По-малко е участието на образуваните отпадъчни води от точкови източници при домакинствата – 19,9% спрямо района през 2013 г.</w:t>
      </w:r>
    </w:p>
    <w:p w:rsidR="008E2436" w:rsidRPr="00CD3A2E" w:rsidRDefault="008E2436" w:rsidP="00CD3A2E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>С най-малко участие са селското, горското и рибното стопанство и индустрията, съответно с 1,1% и 2,9% спрямо образуваните отпадъчни води от точкови източници за района през 2013 г.</w:t>
      </w:r>
    </w:p>
    <w:p w:rsidR="008E2436" w:rsidRPr="00667547" w:rsidRDefault="008E2436" w:rsidP="00667547">
      <w:pPr>
        <w:pStyle w:val="Heading3"/>
        <w:numPr>
          <w:ilvl w:val="1"/>
          <w:numId w:val="22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238027697"/>
      <w:bookmarkStart w:id="6" w:name="_Toc240878258"/>
      <w:r>
        <w:rPr>
          <w:rFonts w:ascii="Times New Roman" w:hAnsi="Times New Roman" w:cs="Times New Roman"/>
          <w:color w:val="auto"/>
          <w:sz w:val="24"/>
          <w:szCs w:val="24"/>
        </w:rPr>
        <w:t xml:space="preserve"> РБ</w:t>
      </w:r>
      <w:r w:rsidRPr="0066754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667547">
        <w:rPr>
          <w:rFonts w:ascii="Times New Roman" w:hAnsi="Times New Roman" w:cs="Times New Roman"/>
          <w:color w:val="auto"/>
          <w:sz w:val="24"/>
          <w:szCs w:val="24"/>
        </w:rPr>
        <w:t>р. Доспат</w:t>
      </w:r>
      <w:bookmarkEnd w:id="5"/>
      <w:bookmarkEnd w:id="6"/>
    </w:p>
    <w:p w:rsidR="008E2436" w:rsidRPr="00CD3A2E" w:rsidRDefault="008E2436" w:rsidP="00D212E8">
      <w:pPr>
        <w:pStyle w:val="ListParagraph"/>
        <w:spacing w:after="12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От анализа  на отведените отпадъчни води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басейн на р. Доспат могат да се направят следните основни изводи:</w:t>
      </w:r>
    </w:p>
    <w:p w:rsidR="008E2436" w:rsidRPr="00CD3A2E" w:rsidRDefault="008E2436" w:rsidP="00CD3A2E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ar-SA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Доспат е третият по значение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речен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басейн в Западнобеломорския район. Този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речен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басейн има изключително малък дял в Западнобеломорския район, тъй като общо отведените отпадъчни води във водни обекти са едва 0,98% спрямо съответните за района. 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С 87,5% нарастват отведените отпадъчни води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басейн в периода 2003-2013 г., което се дължи на подобряването на ВиК инфраструктурата и съответното увеличение на водопотреблението с 24,4 л/ден./чов.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С най-голям дял на отведените отпадъчни води във водните обекти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Доспат са домакинствата – 2% спрямо съответната стойност на района за 2013 г. 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Нарастването на отведените отпадъчни води във водни обекти от домакинствата с 16,2%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Доспат за периода 2003-2013 г. се дължи на увеличените количества доставена вода.  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Едва 0,93% са отведените отпадъчни води във водни обекти от обществена канализация и съоръжения за първично пречистване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спрямо съответната стойност за района през 2013 г. 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Ниският процент на първичното пречистване на отпадъчните води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>басейн, което е 1,4% от съответното за района през 2013 г., се дължи на  домакинствата със собствено пречистване на отпадъчните води. Няма изградени СПСОВ.</w:t>
      </w:r>
    </w:p>
    <w:p w:rsidR="008E2436" w:rsidRPr="00CD3A2E" w:rsidRDefault="008E2436" w:rsidP="00CD3A2E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Отведени води във водни обекти от охлаждащи процеси</w:t>
      </w:r>
    </w:p>
    <w:p w:rsidR="008E2436" w:rsidRPr="00CD3A2E" w:rsidRDefault="008E2436" w:rsidP="00CD3A2E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Доспат няма отведени води във водни обекти от охлаждащи процеси. </w:t>
      </w:r>
    </w:p>
    <w:p w:rsidR="008E2436" w:rsidRPr="00CD3A2E" w:rsidRDefault="008E2436" w:rsidP="00CD3A2E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Точкови източници на образуване на отпадъчни води</w:t>
      </w:r>
    </w:p>
    <w:p w:rsidR="008E2436" w:rsidRPr="00CD3A2E" w:rsidRDefault="008E2436" w:rsidP="00CD3A2E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И по дял на образуваните отпадъчни води от точкови източници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 на р. Доспат е на трето място – 1,1% спрямо съответната стойност на района за 2013 г. </w:t>
      </w:r>
    </w:p>
    <w:p w:rsidR="008E2436" w:rsidRPr="00CD3A2E" w:rsidRDefault="008E2436" w:rsidP="00CD3A2E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Единствените образувани отпадъчни води от точкови източници през 2013 г. са от домакинствата, чиято стойност достига 2% спрямо съответната стойност за района. </w:t>
      </w:r>
    </w:p>
    <w:p w:rsidR="008E2436" w:rsidRPr="00705E42" w:rsidRDefault="008E2436" w:rsidP="00705E4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D3A2E">
        <w:rPr>
          <w:rFonts w:ascii="Times New Roman" w:hAnsi="Times New Roman" w:cs="Times New Roman"/>
          <w:color w:val="000000"/>
          <w:sz w:val="24"/>
          <w:szCs w:val="24"/>
        </w:rPr>
        <w:t xml:space="preserve">Нарастването с 50% на образуваните отпадъчни води от домакинствата в периода 2003-2013 г. се дължи на постепенно увеличените количества доставена вода на населението.  </w:t>
      </w:r>
    </w:p>
    <w:sectPr w:rsidR="008E2436" w:rsidRPr="00705E42" w:rsidSect="00D37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436" w:rsidRDefault="008E2436" w:rsidP="00621DE3">
      <w:pPr>
        <w:spacing w:after="0" w:line="240" w:lineRule="auto"/>
      </w:pPr>
      <w:r>
        <w:separator/>
      </w:r>
    </w:p>
  </w:endnote>
  <w:endnote w:type="continuationSeparator" w:id="0">
    <w:p w:rsidR="008E2436" w:rsidRDefault="008E2436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436" w:rsidRPr="007949CD" w:rsidRDefault="008E2436">
    <w:pPr>
      <w:pStyle w:val="Footer"/>
      <w:jc w:val="center"/>
      <w:rPr>
        <w:rFonts w:ascii="Times New Roman" w:hAnsi="Times New Roman" w:cs="Times New Roman"/>
      </w:rPr>
    </w:pPr>
    <w:r w:rsidRPr="007949CD">
      <w:rPr>
        <w:rFonts w:ascii="Times New Roman" w:hAnsi="Times New Roman" w:cs="Times New Roman"/>
      </w:rPr>
      <w:fldChar w:fldCharType="begin"/>
    </w:r>
    <w:r w:rsidRPr="007949CD">
      <w:rPr>
        <w:rFonts w:ascii="Times New Roman" w:hAnsi="Times New Roman" w:cs="Times New Roman"/>
      </w:rPr>
      <w:instrText xml:space="preserve"> PAGE   \* MERGEFORMAT </w:instrText>
    </w:r>
    <w:r w:rsidRPr="007949CD">
      <w:rPr>
        <w:rFonts w:ascii="Times New Roman" w:hAnsi="Times New Roman" w:cs="Times New Roman"/>
      </w:rPr>
      <w:fldChar w:fldCharType="separate"/>
    </w:r>
    <w:r w:rsidR="00D212E8">
      <w:rPr>
        <w:rFonts w:ascii="Times New Roman" w:hAnsi="Times New Roman" w:cs="Times New Roman"/>
        <w:noProof/>
      </w:rPr>
      <w:t>128</w:t>
    </w:r>
    <w:r w:rsidRPr="007949CD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436" w:rsidRDefault="008E2436" w:rsidP="00621DE3">
      <w:pPr>
        <w:spacing w:after="0" w:line="240" w:lineRule="auto"/>
      </w:pPr>
      <w:r>
        <w:separator/>
      </w:r>
    </w:p>
  </w:footnote>
  <w:footnote w:type="continuationSeparator" w:id="0">
    <w:p w:rsidR="008E2436" w:rsidRDefault="008E2436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4F28"/>
    <w:multiLevelType w:val="multilevel"/>
    <w:tmpl w:val="C8260A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9E2905"/>
    <w:multiLevelType w:val="multilevel"/>
    <w:tmpl w:val="91DC4B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17D01E4"/>
    <w:multiLevelType w:val="hybridMultilevel"/>
    <w:tmpl w:val="483EEBD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882153"/>
    <w:multiLevelType w:val="hybridMultilevel"/>
    <w:tmpl w:val="337EC0A6"/>
    <w:lvl w:ilvl="0" w:tplc="0E4E4B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9A44CB6"/>
    <w:multiLevelType w:val="hybridMultilevel"/>
    <w:tmpl w:val="28A0F1B4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EB4EDB"/>
    <w:multiLevelType w:val="hybridMultilevel"/>
    <w:tmpl w:val="E1262BE6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8">
    <w:nsid w:val="70873124"/>
    <w:multiLevelType w:val="hybridMultilevel"/>
    <w:tmpl w:val="4126B9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bCs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B1A6F57"/>
    <w:multiLevelType w:val="multilevel"/>
    <w:tmpl w:val="14B00D5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16"/>
  </w:num>
  <w:num w:numId="5">
    <w:abstractNumId w:val="12"/>
  </w:num>
  <w:num w:numId="6">
    <w:abstractNumId w:val="7"/>
  </w:num>
  <w:num w:numId="7">
    <w:abstractNumId w:val="14"/>
  </w:num>
  <w:num w:numId="8">
    <w:abstractNumId w:val="13"/>
  </w:num>
  <w:num w:numId="9">
    <w:abstractNumId w:val="20"/>
  </w:num>
  <w:num w:numId="10">
    <w:abstractNumId w:val="15"/>
  </w:num>
  <w:num w:numId="11">
    <w:abstractNumId w:val="11"/>
  </w:num>
  <w:num w:numId="12">
    <w:abstractNumId w:val="4"/>
  </w:num>
  <w:num w:numId="13">
    <w:abstractNumId w:val="9"/>
  </w:num>
  <w:num w:numId="14">
    <w:abstractNumId w:val="1"/>
  </w:num>
  <w:num w:numId="15">
    <w:abstractNumId w:val="8"/>
  </w:num>
  <w:num w:numId="16">
    <w:abstractNumId w:val="0"/>
  </w:num>
  <w:num w:numId="17">
    <w:abstractNumId w:val="5"/>
  </w:num>
  <w:num w:numId="18">
    <w:abstractNumId w:val="18"/>
  </w:num>
  <w:num w:numId="19">
    <w:abstractNumId w:val="10"/>
  </w:num>
  <w:num w:numId="20">
    <w:abstractNumId w:val="6"/>
  </w:num>
  <w:num w:numId="21">
    <w:abstractNumId w:val="1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hideGrammaticalErrors/>
  <w:proofState w:spelling="clean"/>
  <w:revisionView w:markup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978"/>
    <w:rsid w:val="00006978"/>
    <w:rsid w:val="000255ED"/>
    <w:rsid w:val="00041035"/>
    <w:rsid w:val="00053350"/>
    <w:rsid w:val="00053E2C"/>
    <w:rsid w:val="00054E91"/>
    <w:rsid w:val="00056D79"/>
    <w:rsid w:val="000724F4"/>
    <w:rsid w:val="000771DC"/>
    <w:rsid w:val="00096FEE"/>
    <w:rsid w:val="000B4A69"/>
    <w:rsid w:val="000D40DB"/>
    <w:rsid w:val="000F6F5E"/>
    <w:rsid w:val="001031D4"/>
    <w:rsid w:val="00111340"/>
    <w:rsid w:val="001215F9"/>
    <w:rsid w:val="00126AB6"/>
    <w:rsid w:val="001520F7"/>
    <w:rsid w:val="0015620A"/>
    <w:rsid w:val="001638EB"/>
    <w:rsid w:val="001717D9"/>
    <w:rsid w:val="00174490"/>
    <w:rsid w:val="001B4844"/>
    <w:rsid w:val="001D1195"/>
    <w:rsid w:val="001D43A5"/>
    <w:rsid w:val="001E269F"/>
    <w:rsid w:val="00205E04"/>
    <w:rsid w:val="002117BF"/>
    <w:rsid w:val="00222247"/>
    <w:rsid w:val="002315AE"/>
    <w:rsid w:val="002344C5"/>
    <w:rsid w:val="00277523"/>
    <w:rsid w:val="002858AF"/>
    <w:rsid w:val="002D38D8"/>
    <w:rsid w:val="002F32B2"/>
    <w:rsid w:val="00300A2B"/>
    <w:rsid w:val="00304AAE"/>
    <w:rsid w:val="003158D4"/>
    <w:rsid w:val="003223DF"/>
    <w:rsid w:val="00330617"/>
    <w:rsid w:val="00356C14"/>
    <w:rsid w:val="00386D16"/>
    <w:rsid w:val="00387B43"/>
    <w:rsid w:val="003A3DE5"/>
    <w:rsid w:val="003B3089"/>
    <w:rsid w:val="003C46A4"/>
    <w:rsid w:val="003E0C34"/>
    <w:rsid w:val="003F167C"/>
    <w:rsid w:val="003F3CA8"/>
    <w:rsid w:val="004116EF"/>
    <w:rsid w:val="00425FB9"/>
    <w:rsid w:val="0044542C"/>
    <w:rsid w:val="00455A97"/>
    <w:rsid w:val="00456D19"/>
    <w:rsid w:val="00462433"/>
    <w:rsid w:val="004B5F4A"/>
    <w:rsid w:val="004D2F1C"/>
    <w:rsid w:val="004E1035"/>
    <w:rsid w:val="004E2D46"/>
    <w:rsid w:val="004F2BCC"/>
    <w:rsid w:val="004F6416"/>
    <w:rsid w:val="004F6B10"/>
    <w:rsid w:val="00546252"/>
    <w:rsid w:val="00572095"/>
    <w:rsid w:val="00572743"/>
    <w:rsid w:val="0059658A"/>
    <w:rsid w:val="005A37DC"/>
    <w:rsid w:val="005A3D78"/>
    <w:rsid w:val="005B3950"/>
    <w:rsid w:val="005C0118"/>
    <w:rsid w:val="005D6242"/>
    <w:rsid w:val="005E3A1C"/>
    <w:rsid w:val="005F53AF"/>
    <w:rsid w:val="005F65EB"/>
    <w:rsid w:val="005F7BC9"/>
    <w:rsid w:val="00621DE3"/>
    <w:rsid w:val="00625FD5"/>
    <w:rsid w:val="006307D8"/>
    <w:rsid w:val="00652406"/>
    <w:rsid w:val="00667547"/>
    <w:rsid w:val="006701F0"/>
    <w:rsid w:val="006839C9"/>
    <w:rsid w:val="006C4CCB"/>
    <w:rsid w:val="006D19B1"/>
    <w:rsid w:val="006F1BA2"/>
    <w:rsid w:val="00705E42"/>
    <w:rsid w:val="00721A75"/>
    <w:rsid w:val="007600A8"/>
    <w:rsid w:val="00767B5E"/>
    <w:rsid w:val="007949CD"/>
    <w:rsid w:val="007D3ECD"/>
    <w:rsid w:val="007E1D4F"/>
    <w:rsid w:val="007E4860"/>
    <w:rsid w:val="008079F3"/>
    <w:rsid w:val="00832F6F"/>
    <w:rsid w:val="008663E4"/>
    <w:rsid w:val="00873CA6"/>
    <w:rsid w:val="008B6025"/>
    <w:rsid w:val="008C28DB"/>
    <w:rsid w:val="008E2436"/>
    <w:rsid w:val="00921364"/>
    <w:rsid w:val="009552B9"/>
    <w:rsid w:val="00992DDB"/>
    <w:rsid w:val="00996839"/>
    <w:rsid w:val="009D0ECF"/>
    <w:rsid w:val="009E5C16"/>
    <w:rsid w:val="009F3CF3"/>
    <w:rsid w:val="00A008ED"/>
    <w:rsid w:val="00A17744"/>
    <w:rsid w:val="00A32153"/>
    <w:rsid w:val="00A33EDB"/>
    <w:rsid w:val="00A4210A"/>
    <w:rsid w:val="00A435EA"/>
    <w:rsid w:val="00A5635C"/>
    <w:rsid w:val="00A72399"/>
    <w:rsid w:val="00A83DC7"/>
    <w:rsid w:val="00A904AF"/>
    <w:rsid w:val="00A97ABB"/>
    <w:rsid w:val="00AA2C85"/>
    <w:rsid w:val="00AA6866"/>
    <w:rsid w:val="00AA71F4"/>
    <w:rsid w:val="00AD4A91"/>
    <w:rsid w:val="00AF06ED"/>
    <w:rsid w:val="00AF2774"/>
    <w:rsid w:val="00AF3DF5"/>
    <w:rsid w:val="00AF662F"/>
    <w:rsid w:val="00B302DD"/>
    <w:rsid w:val="00B555F1"/>
    <w:rsid w:val="00B6262D"/>
    <w:rsid w:val="00B647E0"/>
    <w:rsid w:val="00B76846"/>
    <w:rsid w:val="00B7763E"/>
    <w:rsid w:val="00BA4833"/>
    <w:rsid w:val="00BC0074"/>
    <w:rsid w:val="00BE012B"/>
    <w:rsid w:val="00BE4DF1"/>
    <w:rsid w:val="00BE7F8A"/>
    <w:rsid w:val="00C3321D"/>
    <w:rsid w:val="00C53DDD"/>
    <w:rsid w:val="00C575F4"/>
    <w:rsid w:val="00C70C4F"/>
    <w:rsid w:val="00CC2D67"/>
    <w:rsid w:val="00CD0A14"/>
    <w:rsid w:val="00CD3A2E"/>
    <w:rsid w:val="00CE55A0"/>
    <w:rsid w:val="00CF1549"/>
    <w:rsid w:val="00D212E8"/>
    <w:rsid w:val="00D37503"/>
    <w:rsid w:val="00D51B52"/>
    <w:rsid w:val="00D55AF8"/>
    <w:rsid w:val="00D575A7"/>
    <w:rsid w:val="00D60491"/>
    <w:rsid w:val="00DA025A"/>
    <w:rsid w:val="00DA1AFE"/>
    <w:rsid w:val="00E07341"/>
    <w:rsid w:val="00E20235"/>
    <w:rsid w:val="00E20493"/>
    <w:rsid w:val="00E2134C"/>
    <w:rsid w:val="00E220D0"/>
    <w:rsid w:val="00E4038A"/>
    <w:rsid w:val="00E4320B"/>
    <w:rsid w:val="00E47B72"/>
    <w:rsid w:val="00E525BC"/>
    <w:rsid w:val="00E56086"/>
    <w:rsid w:val="00E602E6"/>
    <w:rsid w:val="00E73385"/>
    <w:rsid w:val="00E9155A"/>
    <w:rsid w:val="00E9157E"/>
    <w:rsid w:val="00E962BE"/>
    <w:rsid w:val="00ED0B49"/>
    <w:rsid w:val="00EE1FA5"/>
    <w:rsid w:val="00EF67B1"/>
    <w:rsid w:val="00F15EC7"/>
    <w:rsid w:val="00F161D8"/>
    <w:rsid w:val="00F1769C"/>
    <w:rsid w:val="00F2029C"/>
    <w:rsid w:val="00F3132A"/>
    <w:rsid w:val="00F32FFB"/>
    <w:rsid w:val="00F43041"/>
    <w:rsid w:val="00F43DC2"/>
    <w:rsid w:val="00F76FC0"/>
    <w:rsid w:val="00FB42E5"/>
    <w:rsid w:val="00FD2752"/>
    <w:rsid w:val="00FD2CB4"/>
    <w:rsid w:val="00FF20F2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locked="1" w:semiHidden="0" w:uiPriority="0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37503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20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20D0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38EB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2D6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220D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220D0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638E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Char1CharCharCharCharChar">
    <w:name w:val="Char1 Char Char Знак Char Char Знак Char"/>
    <w:basedOn w:val="Normal"/>
    <w:uiPriority w:val="99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3B30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E4860"/>
    <w:pPr>
      <w:ind w:left="720"/>
    </w:pPr>
  </w:style>
  <w:style w:type="paragraph" w:customStyle="1" w:styleId="Char1CharCharCharCharChar4">
    <w:name w:val="Char1 Char Char Знак Char Char Знак Char4"/>
    <w:basedOn w:val="Normal"/>
    <w:uiPriority w:val="99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aliases w:val="En-tête client,Header1"/>
    <w:basedOn w:val="Normal"/>
    <w:link w:val="HeaderChar"/>
    <w:uiPriority w:val="99"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locked/>
    <w:rsid w:val="00621DE3"/>
  </w:style>
  <w:style w:type="paragraph" w:styleId="Footer">
    <w:name w:val="footer"/>
    <w:basedOn w:val="Normal"/>
    <w:link w:val="FooterChar"/>
    <w:uiPriority w:val="99"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21DE3"/>
  </w:style>
  <w:style w:type="character" w:customStyle="1" w:styleId="selectbox1">
    <w:name w:val="selectbox1"/>
    <w:uiPriority w:val="99"/>
    <w:rsid w:val="001638EB"/>
    <w:rPr>
      <w:rFonts w:ascii="Arial" w:hAnsi="Arial" w:cs="Arial"/>
      <w:b/>
      <w:bCs/>
      <w:sz w:val="17"/>
      <w:szCs w:val="17"/>
    </w:rPr>
  </w:style>
  <w:style w:type="character" w:customStyle="1" w:styleId="radiochoices1">
    <w:name w:val="radiochoices1"/>
    <w:uiPriority w:val="99"/>
    <w:rsid w:val="001638EB"/>
    <w:rPr>
      <w:rFonts w:ascii="Arial" w:hAnsi="Arial" w:cs="Arial"/>
      <w:b/>
      <w:bCs/>
      <w:sz w:val="17"/>
      <w:szCs w:val="17"/>
    </w:rPr>
  </w:style>
  <w:style w:type="character" w:customStyle="1" w:styleId="horizontaldim1">
    <w:name w:val="horizontaldim1"/>
    <w:basedOn w:val="DefaultParagraphFont"/>
    <w:uiPriority w:val="99"/>
    <w:rsid w:val="001638EB"/>
  </w:style>
  <w:style w:type="character" w:customStyle="1" w:styleId="verticaldim1">
    <w:name w:val="verticaldim1"/>
    <w:basedOn w:val="DefaultParagraphFont"/>
    <w:uiPriority w:val="99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1638EB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1638EB"/>
    <w:rPr>
      <w:rFonts w:ascii="Arial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638EB"/>
    <w:pPr>
      <w:spacing w:before="120"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638EB"/>
    <w:rPr>
      <w:rFonts w:ascii="Calibri" w:eastAsia="Times New Roman" w:hAnsi="Calibri" w:cs="Calibri"/>
      <w:sz w:val="20"/>
      <w:szCs w:val="20"/>
      <w:lang w:val="en-US"/>
    </w:rPr>
  </w:style>
  <w:style w:type="character" w:styleId="FootnoteReference">
    <w:name w:val="footnote reference"/>
    <w:aliases w:val="Footnote symbol"/>
    <w:basedOn w:val="DefaultParagraphFont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1638EB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1638EB"/>
  </w:style>
  <w:style w:type="paragraph" w:customStyle="1" w:styleId="Char">
    <w:name w:val="Char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Normal1">
    <w:name w:val="Normal 1"/>
    <w:basedOn w:val="BodyText"/>
    <w:uiPriority w:val="99"/>
    <w:rsid w:val="001638EB"/>
    <w:pPr>
      <w:jc w:val="center"/>
    </w:pPr>
    <w:rPr>
      <w:b/>
      <w:bCs/>
      <w:lang w:val="bg-BG"/>
    </w:rPr>
  </w:style>
  <w:style w:type="paragraph" w:styleId="BodyText">
    <w:name w:val="Body Text"/>
    <w:basedOn w:val="Normal"/>
    <w:link w:val="BodyTextChar"/>
    <w:uiPriority w:val="99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38EB"/>
    <w:rPr>
      <w:rFonts w:ascii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638EB"/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uiPriority w:val="99"/>
    <w:semiHidden/>
    <w:rsid w:val="001638EB"/>
    <w:pPr>
      <w:spacing w:before="120" w:after="0" w:line="240" w:lineRule="auto"/>
      <w:jc w:val="both"/>
    </w:pPr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1638EB"/>
    <w:pPr>
      <w:spacing w:before="120" w:after="0" w:line="240" w:lineRule="auto"/>
      <w:ind w:left="220"/>
      <w:jc w:val="both"/>
    </w:pPr>
    <w:rPr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1638EB"/>
    <w:pPr>
      <w:spacing w:before="120" w:after="0" w:line="240" w:lineRule="auto"/>
      <w:ind w:left="440"/>
      <w:jc w:val="both"/>
    </w:pPr>
    <w:rPr>
      <w:lang w:val="en-US"/>
    </w:rPr>
  </w:style>
  <w:style w:type="character" w:styleId="Hyperlink">
    <w:name w:val="Hyperlink"/>
    <w:basedOn w:val="DefaultParagraphFont"/>
    <w:uiPriority w:val="99"/>
    <w:rsid w:val="001638EB"/>
    <w:rPr>
      <w:color w:val="0000FF"/>
      <w:u w:val="single"/>
    </w:rPr>
  </w:style>
  <w:style w:type="paragraph" w:customStyle="1" w:styleId="Default">
    <w:name w:val="Default"/>
    <w:uiPriority w:val="99"/>
    <w:rsid w:val="001638EB"/>
    <w:pPr>
      <w:widowControl w:val="0"/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1638EB"/>
    <w:rPr>
      <w:b/>
      <w:bCs/>
    </w:rPr>
  </w:style>
  <w:style w:type="paragraph" w:customStyle="1" w:styleId="txt">
    <w:name w:val="txt"/>
    <w:basedOn w:val="Normal"/>
    <w:uiPriority w:val="99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uiPriority w:val="99"/>
    <w:rsid w:val="001638EB"/>
    <w:rPr>
      <w:rFonts w:ascii="Calibri" w:eastAsia="Times New Roman" w:hAnsi="Calibri" w:cs="Calibri"/>
    </w:rPr>
  </w:style>
  <w:style w:type="character" w:styleId="BookTitle">
    <w:name w:val="Book Title"/>
    <w:basedOn w:val="DefaultParagraphFont"/>
    <w:uiPriority w:val="99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uiPriority w:val="99"/>
    <w:semiHidden/>
    <w:rsid w:val="001638EB"/>
    <w:pPr>
      <w:spacing w:before="120" w:after="0" w:line="240" w:lineRule="auto"/>
      <w:jc w:val="both"/>
    </w:pPr>
    <w:rPr>
      <w:lang w:val="en-US"/>
    </w:rPr>
  </w:style>
  <w:style w:type="paragraph" w:customStyle="1" w:styleId="Char1CharCharCharCharChar3">
    <w:name w:val="Char1 Char Char Знак Char Char Знак Char3"/>
    <w:basedOn w:val="Normal"/>
    <w:uiPriority w:val="99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2">
    <w:name w:val="Char Char Char Char Char 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2">
    <w:name w:val="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 Знак Знак Знак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CharChar62">
    <w:name w:val="Char Char62"/>
    <w:uiPriority w:val="99"/>
    <w:rsid w:val="00F43DC2"/>
    <w:rPr>
      <w:rFonts w:ascii="Calibri" w:eastAsia="Times New Roman" w:hAnsi="Calibri" w:cs="Calibri"/>
    </w:rPr>
  </w:style>
  <w:style w:type="paragraph" w:customStyle="1" w:styleId="Char1CharCharCharCharChar1">
    <w:name w:val="Char1 Char Char Знак Char Char Знак 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Char Char 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1">
    <w:name w:val="Char Char Char Char Знак Знак Знак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CharChar61">
    <w:name w:val="Char Char61"/>
    <w:uiPriority w:val="99"/>
    <w:rsid w:val="00E07341"/>
    <w:rPr>
      <w:rFonts w:ascii="Calibri" w:eastAsia="Times New Roman" w:hAnsi="Calibri" w:cs="Calibri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uiPriority w:val="99"/>
    <w:rsid w:val="00E73385"/>
    <w:rPr>
      <w:rFonts w:ascii="Calibri" w:eastAsia="Times New Roman" w:hAnsi="Calibri" w:cs="Calibri"/>
      <w:sz w:val="20"/>
      <w:szCs w:val="20"/>
      <w:lang w:val="en-US"/>
    </w:rPr>
  </w:style>
  <w:style w:type="paragraph" w:customStyle="1" w:styleId="a">
    <w:name w:val="Таблица"/>
    <w:basedOn w:val="Normal"/>
    <w:link w:val="Char0"/>
    <w:uiPriority w:val="99"/>
    <w:rsid w:val="002858AF"/>
    <w:pPr>
      <w:keepNext/>
      <w:spacing w:after="120" w:line="240" w:lineRule="auto"/>
      <w:jc w:val="center"/>
    </w:pPr>
    <w:rPr>
      <w:rFonts w:cs="Times New Roman"/>
      <w:b/>
      <w:bCs/>
      <w:kern w:val="32"/>
      <w:sz w:val="24"/>
      <w:szCs w:val="24"/>
    </w:rPr>
  </w:style>
  <w:style w:type="character" w:customStyle="1" w:styleId="Char0">
    <w:name w:val="Таблица Char"/>
    <w:basedOn w:val="DefaultParagraphFont"/>
    <w:link w:val="a"/>
    <w:uiPriority w:val="99"/>
    <w:locked/>
    <w:rsid w:val="002858AF"/>
    <w:rPr>
      <w:rFonts w:ascii="Times New Roman" w:hAnsi="Times New Roman" w:cs="Times New Roman"/>
      <w:b/>
      <w:bCs/>
      <w:kern w:val="32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F167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7802</Words>
  <Characters>44478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</vt:lpstr>
    </vt:vector>
  </TitlesOfParts>
  <Company>1</Company>
  <LinksUpToDate>false</LinksUpToDate>
  <CharactersWithSpaces>52176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aaa</dc:creator>
  <cp:lastModifiedBy>emil</cp:lastModifiedBy>
  <cp:revision>3</cp:revision>
  <cp:lastPrinted>2015-02-14T13:50:00Z</cp:lastPrinted>
  <dcterms:created xsi:type="dcterms:W3CDTF">2015-04-01T12:19:00Z</dcterms:created>
  <dcterms:modified xsi:type="dcterms:W3CDTF">2015-04-01T12:19:00Z</dcterms:modified>
</cp:coreProperties>
</file>